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BF" w:rsidRDefault="00AC7CBF" w:rsidP="00760D97">
      <w:pPr>
        <w:contextualSpacing/>
        <w:jc w:val="center"/>
        <w:rPr>
          <w:b/>
          <w:color w:val="000000"/>
          <w:shd w:val="clear" w:color="auto" w:fill="FFFFFF"/>
        </w:rPr>
      </w:pPr>
      <w:r w:rsidRPr="00760D97">
        <w:rPr>
          <w:b/>
          <w:color w:val="000000"/>
          <w:shd w:val="clear" w:color="auto" w:fill="FFFFFF"/>
        </w:rPr>
        <w:t xml:space="preserve">Духовно-нравственное </w:t>
      </w:r>
      <w:r w:rsidR="00F4049B">
        <w:rPr>
          <w:b/>
          <w:color w:val="000000"/>
          <w:shd w:val="clear" w:color="auto" w:fill="FFFFFF"/>
        </w:rPr>
        <w:t xml:space="preserve">развитие </w:t>
      </w:r>
      <w:r w:rsidRPr="00760D97">
        <w:rPr>
          <w:b/>
          <w:color w:val="000000"/>
          <w:shd w:val="clear" w:color="auto" w:fill="FFFFFF"/>
        </w:rPr>
        <w:t xml:space="preserve"> в процессе внешкольной деятельности</w:t>
      </w:r>
    </w:p>
    <w:p w:rsidR="000A70A8" w:rsidRPr="001F6090" w:rsidRDefault="001F6090" w:rsidP="001F6090">
      <w:pPr>
        <w:contextualSpacing/>
        <w:jc w:val="right"/>
        <w:rPr>
          <w:i/>
          <w:color w:val="000000"/>
          <w:shd w:val="clear" w:color="auto" w:fill="FFFFFF"/>
        </w:rPr>
      </w:pPr>
      <w:r w:rsidRPr="001F6090">
        <w:rPr>
          <w:i/>
          <w:color w:val="000000"/>
          <w:shd w:val="clear" w:color="auto" w:fill="FFFFFF"/>
        </w:rPr>
        <w:t xml:space="preserve">Выступление учителя начальных классов </w:t>
      </w:r>
      <w:proofErr w:type="spellStart"/>
      <w:r w:rsidRPr="001F6090">
        <w:rPr>
          <w:i/>
          <w:color w:val="000000"/>
          <w:shd w:val="clear" w:color="auto" w:fill="FFFFFF"/>
        </w:rPr>
        <w:t>Балберовой</w:t>
      </w:r>
      <w:proofErr w:type="spellEnd"/>
      <w:r w:rsidRPr="001F6090">
        <w:rPr>
          <w:i/>
          <w:color w:val="000000"/>
          <w:shd w:val="clear" w:color="auto" w:fill="FFFFFF"/>
        </w:rPr>
        <w:t xml:space="preserve"> Е.В.</w:t>
      </w:r>
    </w:p>
    <w:p w:rsidR="00D600F1" w:rsidRPr="00C80710" w:rsidRDefault="00D600F1" w:rsidP="00996A97">
      <w:pPr>
        <w:pStyle w:val="Zag1"/>
        <w:spacing w:after="0" w:line="240" w:lineRule="auto"/>
        <w:ind w:firstLine="426"/>
        <w:jc w:val="both"/>
        <w:rPr>
          <w:rStyle w:val="Zag11"/>
          <w:rFonts w:eastAsia="@Arial Unicode MS"/>
          <w:b w:val="0"/>
          <w:lang w:val="ru-RU"/>
        </w:rPr>
      </w:pPr>
      <w:r w:rsidRPr="00C80710">
        <w:rPr>
          <w:rStyle w:val="Zag11"/>
          <w:rFonts w:eastAsia="@Arial Unicode MS"/>
          <w:b w:val="0"/>
          <w:lang w:val="ru-RU"/>
        </w:rPr>
        <w:t>Духовность и нравственность являются важнейшими, базисными характеристиками личности. Духовно-нравственное воспитание представляет собой процесс комплексного, организованного и целенаправленного воздействия на чувства, желания, мнения личности и опирается на  определённую систему ценностей, заложенную в содержании образования.</w:t>
      </w:r>
    </w:p>
    <w:p w:rsidR="00D01DEF" w:rsidRPr="00C80710" w:rsidRDefault="00D01DEF" w:rsidP="00996A97">
      <w:pPr>
        <w:ind w:firstLine="426"/>
        <w:jc w:val="both"/>
        <w:rPr>
          <w:rFonts w:eastAsia="NewtonCSanPin-Regular"/>
          <w:kern w:val="1"/>
          <w:lang w:eastAsia="hi-IN" w:bidi="hi-IN"/>
        </w:rPr>
      </w:pPr>
      <w:r w:rsidRPr="00BA620B">
        <w:rPr>
          <w:rFonts w:eastAsia="NewtonCSanPin-Regular"/>
          <w:kern w:val="1"/>
          <w:lang w:eastAsia="hi-IN" w:bidi="hi-IN"/>
        </w:rPr>
        <w:t>Д</w:t>
      </w:r>
      <w:r w:rsidR="00D600F1" w:rsidRPr="00BA620B">
        <w:rPr>
          <w:rFonts w:eastAsia="NewtonCSanPin-Regular"/>
          <w:kern w:val="1"/>
          <w:lang w:eastAsia="hi-IN" w:bidi="hi-IN"/>
        </w:rPr>
        <w:t>еятельность</w:t>
      </w:r>
      <w:r w:rsidR="00F4049B">
        <w:rPr>
          <w:rFonts w:eastAsia="NewtonCSanPin-Regular"/>
          <w:kern w:val="1"/>
          <w:lang w:eastAsia="hi-IN" w:bidi="hi-IN"/>
        </w:rPr>
        <w:t xml:space="preserve"> МОУ «Ли</w:t>
      </w:r>
      <w:r w:rsidRPr="00BA620B">
        <w:rPr>
          <w:rFonts w:eastAsia="NewtonCSanPin-Regular"/>
          <w:kern w:val="1"/>
          <w:lang w:eastAsia="hi-IN" w:bidi="hi-IN"/>
        </w:rPr>
        <w:t>цей №3» по</w:t>
      </w:r>
      <w:r w:rsidRPr="00C80710">
        <w:rPr>
          <w:rFonts w:eastAsia="NewtonCSanPin-Regular"/>
          <w:color w:val="FF0000"/>
          <w:kern w:val="1"/>
          <w:lang w:eastAsia="hi-IN" w:bidi="hi-IN"/>
        </w:rPr>
        <w:t xml:space="preserve"> </w:t>
      </w:r>
      <w:r w:rsidRPr="00C80710">
        <w:t>духовно - нравственному развитию и воспитанию младших школьников</w:t>
      </w:r>
      <w:r w:rsidR="00D600F1" w:rsidRPr="00C80710">
        <w:rPr>
          <w:rFonts w:eastAsia="NewtonCSanPin-Regular"/>
          <w:kern w:val="1"/>
          <w:lang w:eastAsia="hi-IN" w:bidi="hi-IN"/>
        </w:rPr>
        <w:t xml:space="preserve"> реализуется</w:t>
      </w:r>
      <w:r w:rsidR="002F55B1">
        <w:rPr>
          <w:rFonts w:eastAsia="NewtonCSanPin-Regular"/>
          <w:kern w:val="1"/>
          <w:lang w:eastAsia="hi-IN" w:bidi="hi-IN"/>
        </w:rPr>
        <w:t xml:space="preserve"> по «Программе духовно - нравственного развития и  воспитания»</w:t>
      </w:r>
      <w:r w:rsidR="00F95FCB">
        <w:rPr>
          <w:rFonts w:eastAsia="NewtonCSanPin-Regular"/>
          <w:kern w:val="1"/>
          <w:lang w:eastAsia="hi-IN" w:bidi="hi-IN"/>
        </w:rPr>
        <w:t xml:space="preserve"> </w:t>
      </w:r>
      <w:r w:rsidR="002F55B1">
        <w:rPr>
          <w:rFonts w:eastAsia="NewtonCSanPin-Regular"/>
          <w:kern w:val="1"/>
          <w:lang w:eastAsia="hi-IN" w:bidi="hi-IN"/>
        </w:rPr>
        <w:t xml:space="preserve">(далее Программа) </w:t>
      </w:r>
      <w:r w:rsidR="00D600F1" w:rsidRPr="00C80710">
        <w:rPr>
          <w:rFonts w:eastAsia="NewtonCSanPin-Regular"/>
          <w:kern w:val="1"/>
          <w:lang w:eastAsia="hi-IN" w:bidi="hi-IN"/>
        </w:rPr>
        <w:t xml:space="preserve"> в трех сферах: </w:t>
      </w:r>
    </w:p>
    <w:p w:rsidR="00D01DEF" w:rsidRPr="00C80710" w:rsidRDefault="00D01DEF" w:rsidP="00996A97">
      <w:pPr>
        <w:ind w:firstLine="426"/>
        <w:jc w:val="both"/>
        <w:rPr>
          <w:rFonts w:eastAsia="NewtonCSanPin-Regular"/>
          <w:kern w:val="1"/>
          <w:lang w:eastAsia="hi-IN" w:bidi="hi-IN"/>
        </w:rPr>
      </w:pPr>
      <w:r w:rsidRPr="00C80710">
        <w:rPr>
          <w:rFonts w:eastAsia="NewtonCSanPin-Regular"/>
          <w:kern w:val="1"/>
          <w:lang w:eastAsia="hi-IN" w:bidi="hi-IN"/>
        </w:rPr>
        <w:t xml:space="preserve">- </w:t>
      </w:r>
      <w:r w:rsidR="00D600F1" w:rsidRPr="00C80710">
        <w:rPr>
          <w:rFonts w:eastAsia="NewtonCSanPin-Regular"/>
          <w:kern w:val="1"/>
          <w:lang w:eastAsia="hi-IN" w:bidi="hi-IN"/>
        </w:rPr>
        <w:t xml:space="preserve">в процессе обучения </w:t>
      </w:r>
      <w:r w:rsidR="00D600F1" w:rsidRPr="00C80710">
        <w:rPr>
          <w:rFonts w:eastAsia="NewtonCSanPin-Regular"/>
          <w:b/>
          <w:i/>
          <w:kern w:val="1"/>
          <w:lang w:eastAsia="hi-IN" w:bidi="hi-IN"/>
        </w:rPr>
        <w:t>(урочная деятельность</w:t>
      </w:r>
      <w:r w:rsidR="00D600F1" w:rsidRPr="00C80710">
        <w:rPr>
          <w:rFonts w:eastAsia="NewtonCSanPin-Regular"/>
          <w:kern w:val="1"/>
          <w:lang w:eastAsia="hi-IN" w:bidi="hi-IN"/>
        </w:rPr>
        <w:t>)</w:t>
      </w:r>
      <w:r w:rsidRPr="00C80710">
        <w:rPr>
          <w:rFonts w:eastAsia="NewtonCSanPin-Regular"/>
          <w:kern w:val="1"/>
          <w:lang w:eastAsia="hi-IN" w:bidi="hi-IN"/>
        </w:rPr>
        <w:t xml:space="preserve"> в </w:t>
      </w:r>
      <w:r w:rsidRPr="00C80710">
        <w:t xml:space="preserve"> Программе</w:t>
      </w:r>
      <w:r w:rsidR="00CE187D">
        <w:t xml:space="preserve"> </w:t>
      </w:r>
      <w:r w:rsidRPr="00C80710">
        <w:t xml:space="preserve"> этот вид деятельности обозначается как </w:t>
      </w:r>
      <w:r w:rsidR="000A70A8" w:rsidRPr="00C80710">
        <w:t>«</w:t>
      </w:r>
      <w:r w:rsidRPr="00C80710">
        <w:rPr>
          <w:b/>
        </w:rPr>
        <w:t>Учёба</w:t>
      </w:r>
      <w:r w:rsidR="000A70A8" w:rsidRPr="00C80710">
        <w:rPr>
          <w:b/>
        </w:rPr>
        <w:t>»</w:t>
      </w:r>
      <w:r w:rsidRPr="00C80710">
        <w:t>.</w:t>
      </w:r>
      <w:r w:rsidR="00D600F1" w:rsidRPr="00C80710">
        <w:rPr>
          <w:rFonts w:eastAsia="NewtonCSanPin-Regular"/>
          <w:kern w:val="1"/>
          <w:lang w:eastAsia="hi-IN" w:bidi="hi-IN"/>
        </w:rPr>
        <w:t xml:space="preserve"> </w:t>
      </w:r>
    </w:p>
    <w:p w:rsidR="00D01DEF" w:rsidRPr="00C80710" w:rsidRDefault="00D600F1" w:rsidP="00996A97">
      <w:pPr>
        <w:ind w:firstLine="426"/>
        <w:jc w:val="both"/>
        <w:rPr>
          <w:rFonts w:eastAsia="NewtonCSanPin-Regular"/>
          <w:kern w:val="1"/>
          <w:lang w:eastAsia="hi-IN" w:bidi="hi-IN"/>
        </w:rPr>
      </w:pPr>
      <w:r w:rsidRPr="00C80710">
        <w:rPr>
          <w:rFonts w:eastAsia="NewtonCSanPin-Regular"/>
          <w:kern w:val="1"/>
          <w:lang w:eastAsia="hi-IN" w:bidi="hi-IN"/>
        </w:rPr>
        <w:t>- во внеклассной работе (</w:t>
      </w:r>
      <w:r w:rsidRPr="00C80710">
        <w:rPr>
          <w:rFonts w:eastAsia="NewtonCSanPin-Regular"/>
          <w:b/>
          <w:i/>
          <w:kern w:val="1"/>
          <w:lang w:eastAsia="hi-IN" w:bidi="hi-IN"/>
        </w:rPr>
        <w:t>внеурочная деятельность</w:t>
      </w:r>
      <w:r w:rsidRPr="00C80710">
        <w:rPr>
          <w:rFonts w:eastAsia="NewtonCSanPin-Regular"/>
          <w:kern w:val="1"/>
          <w:lang w:eastAsia="hi-IN" w:bidi="hi-IN"/>
        </w:rPr>
        <w:t>)</w:t>
      </w:r>
      <w:r w:rsidR="00D01DEF" w:rsidRPr="00C80710">
        <w:t xml:space="preserve"> в Программе этот вид деятельности обозначается </w:t>
      </w:r>
      <w:r w:rsidR="00D01DEF" w:rsidRPr="00C80710">
        <w:rPr>
          <w:b/>
        </w:rPr>
        <w:t>«После уроков».</w:t>
      </w:r>
      <w:r w:rsidRPr="00C80710">
        <w:rPr>
          <w:rFonts w:eastAsia="NewtonCSanPin-Regular"/>
          <w:kern w:val="1"/>
          <w:lang w:eastAsia="hi-IN" w:bidi="hi-IN"/>
        </w:rPr>
        <w:t xml:space="preserve"> </w:t>
      </w:r>
    </w:p>
    <w:p w:rsidR="00AC7CBF" w:rsidRPr="00C80710" w:rsidRDefault="00D600F1" w:rsidP="00996A97">
      <w:pPr>
        <w:ind w:firstLine="426"/>
        <w:jc w:val="both"/>
        <w:rPr>
          <w:rFonts w:eastAsia="NewtonCSanPin-Regular"/>
          <w:kern w:val="1"/>
          <w:lang w:eastAsia="hi-IN" w:bidi="hi-IN"/>
        </w:rPr>
      </w:pPr>
      <w:r w:rsidRPr="00C80710">
        <w:rPr>
          <w:rFonts w:eastAsia="NewtonCSanPin-Regular"/>
          <w:kern w:val="1"/>
          <w:lang w:eastAsia="hi-IN" w:bidi="hi-IN"/>
        </w:rPr>
        <w:t xml:space="preserve">- и во </w:t>
      </w:r>
      <w:proofErr w:type="spellStart"/>
      <w:r w:rsidRPr="00C80710">
        <w:rPr>
          <w:rFonts w:eastAsia="NewtonCSanPin-Regular"/>
          <w:kern w:val="1"/>
          <w:lang w:eastAsia="hi-IN" w:bidi="hi-IN"/>
        </w:rPr>
        <w:t>внеучебных</w:t>
      </w:r>
      <w:proofErr w:type="spellEnd"/>
      <w:r w:rsidRPr="00C80710">
        <w:rPr>
          <w:rFonts w:eastAsia="NewtonCSanPin-Regular"/>
          <w:kern w:val="1"/>
          <w:lang w:eastAsia="hi-IN" w:bidi="hi-IN"/>
        </w:rPr>
        <w:t xml:space="preserve"> мероприятиях (</w:t>
      </w:r>
      <w:r w:rsidRPr="00C80710">
        <w:rPr>
          <w:rFonts w:eastAsia="NewtonCSanPin-Regular"/>
          <w:b/>
          <w:i/>
          <w:kern w:val="1"/>
          <w:lang w:eastAsia="hi-IN" w:bidi="hi-IN"/>
        </w:rPr>
        <w:t>внешкольная деятельность</w:t>
      </w:r>
      <w:r w:rsidRPr="00C80710">
        <w:rPr>
          <w:rFonts w:eastAsia="NewtonCSanPin-Regular"/>
          <w:kern w:val="1"/>
          <w:lang w:eastAsia="hi-IN" w:bidi="hi-IN"/>
        </w:rPr>
        <w:t>).</w:t>
      </w:r>
      <w:r w:rsidR="000A70A8" w:rsidRPr="00C80710">
        <w:t xml:space="preserve"> Программе этот вид деятельности обозначается «</w:t>
      </w:r>
      <w:r w:rsidR="000A70A8" w:rsidRPr="00C80710">
        <w:rPr>
          <w:b/>
        </w:rPr>
        <w:t>Общественные задачи»</w:t>
      </w:r>
      <w:r w:rsidR="000A70A8" w:rsidRPr="00C80710">
        <w:t>.</w:t>
      </w:r>
    </w:p>
    <w:p w:rsidR="00C644D8" w:rsidRDefault="006B7FB4" w:rsidP="00996A97">
      <w:pPr>
        <w:pStyle w:val="c11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C80710">
        <w:rPr>
          <w:b/>
        </w:rPr>
        <w:t>Внешкольная деятельность</w:t>
      </w:r>
      <w:r w:rsidRPr="00C80710">
        <w:rPr>
          <w:i/>
        </w:rPr>
        <w:t xml:space="preserve"> </w:t>
      </w:r>
      <w:r w:rsidRPr="00C80710">
        <w:t xml:space="preserve"> –  </w:t>
      </w:r>
      <w:r w:rsidR="000A70A8" w:rsidRPr="00C80710">
        <w:t xml:space="preserve"> это </w:t>
      </w:r>
      <w:r w:rsidRPr="00C80710">
        <w:t xml:space="preserve">начальный гражданский опыт, приобретаемый в </w:t>
      </w:r>
      <w:r w:rsidRPr="00CE187D">
        <w:t>процессе решения реальных общественно значимых задач или их моделей</w:t>
      </w:r>
      <w:r w:rsidR="00AC7CBF" w:rsidRPr="00CE187D">
        <w:t>.</w:t>
      </w:r>
      <w:r w:rsidR="00CE187D" w:rsidRPr="00CE187D">
        <w:t xml:space="preserve"> </w:t>
      </w:r>
      <w:r w:rsidR="00C644D8">
        <w:rPr>
          <w:rStyle w:val="c0"/>
          <w:color w:val="000000"/>
        </w:rPr>
        <w:t xml:space="preserve"> Экскурсии, сборы помощи, благотворительные, экологические, </w:t>
      </w:r>
      <w:proofErr w:type="spellStart"/>
      <w:r w:rsidR="00C644D8">
        <w:rPr>
          <w:rStyle w:val="c0"/>
          <w:color w:val="000000"/>
        </w:rPr>
        <w:t>военно</w:t>
      </w:r>
      <w:proofErr w:type="spellEnd"/>
      <w:r w:rsidR="00C644D8">
        <w:rPr>
          <w:rStyle w:val="c0"/>
          <w:color w:val="000000"/>
        </w:rPr>
        <w:t xml:space="preserve"> – патриотические мероприятия, полезные дела и т. д. Единицей внешкольной деятельности является социальная практика (педагогически моделируемая в реальных условиях общественно значимая задача, участие в решении которой формирует у педагогов и воспитанников социальную компетентность и опыт конструктивного гражданского поведения.)</w:t>
      </w:r>
    </w:p>
    <w:p w:rsidR="00CE187D" w:rsidRPr="00DA6ED7" w:rsidRDefault="00996A97" w:rsidP="00996A97">
      <w:pPr>
        <w:pStyle w:val="c11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  <w:r w:rsidR="00DA6ED7">
        <w:rPr>
          <w:rStyle w:val="c0"/>
          <w:b/>
          <w:bCs/>
          <w:color w:val="000000"/>
        </w:rPr>
        <w:t>Во</w:t>
      </w:r>
      <w:r w:rsidR="00C644D8">
        <w:rPr>
          <w:rStyle w:val="c0"/>
          <w:b/>
          <w:bCs/>
          <w:color w:val="000000"/>
        </w:rPr>
        <w:t xml:space="preserve"> внешкольной деятельности</w:t>
      </w:r>
      <w:r w:rsidR="00C644D8">
        <w:rPr>
          <w:rStyle w:val="apple-converted-space"/>
          <w:rFonts w:eastAsiaTheme="majorEastAsia"/>
          <w:b/>
          <w:bCs/>
          <w:color w:val="000000"/>
        </w:rPr>
        <w:t> </w:t>
      </w:r>
      <w:r w:rsidR="00C644D8">
        <w:rPr>
          <w:rStyle w:val="c0"/>
          <w:color w:val="000000"/>
        </w:rPr>
        <w:t>формируются преимущественно эмоционально – ценностный и поведенческий компоненты российской идентичности. Для их развития также большое значение имеет семейное воспитание.</w:t>
      </w:r>
      <w:r w:rsidR="00AF6EDF">
        <w:rPr>
          <w:rStyle w:val="c0"/>
          <w:color w:val="000000"/>
        </w:rPr>
        <w:t xml:space="preserve"> </w:t>
      </w:r>
      <w:r w:rsidR="00CE187D" w:rsidRPr="00CE187D">
        <w:t xml:space="preserve">В рамках  </w:t>
      </w:r>
      <w:r w:rsidR="00CE187D" w:rsidRPr="00DA6ED7">
        <w:rPr>
          <w:b/>
        </w:rPr>
        <w:t>«внешкольной деятельности</w:t>
      </w:r>
      <w:r w:rsidR="00CE187D" w:rsidRPr="00CE187D">
        <w:t xml:space="preserve">» выстраивается </w:t>
      </w:r>
      <w:proofErr w:type="gramStart"/>
      <w:r w:rsidR="00CE187D" w:rsidRPr="00CE187D">
        <w:t>конструктивная</w:t>
      </w:r>
      <w:proofErr w:type="gramEnd"/>
      <w:r w:rsidR="00CE187D" w:rsidRPr="00CE187D">
        <w:t xml:space="preserve">  и регулярная работу с родителями (семьями) и организовывается взаимодействие лицея с учреждениями дополнительного образования, культурными и общественными организациями. </w:t>
      </w:r>
    </w:p>
    <w:p w:rsidR="006B7FB4" w:rsidRPr="001F6090" w:rsidRDefault="00EA3AE7" w:rsidP="001F6090">
      <w:pPr>
        <w:contextualSpacing/>
        <w:jc w:val="center"/>
        <w:rPr>
          <w:b/>
          <w:sz w:val="18"/>
          <w:szCs w:val="18"/>
        </w:rPr>
      </w:pPr>
      <w:r w:rsidRPr="001F6090">
        <w:rPr>
          <w:b/>
          <w:sz w:val="18"/>
          <w:szCs w:val="18"/>
        </w:rPr>
        <w:t xml:space="preserve">Схема  </w:t>
      </w:r>
      <w:r w:rsidR="00F4049B" w:rsidRPr="001F6090">
        <w:rPr>
          <w:rFonts w:eastAsia="@Arial Unicode MS"/>
          <w:b/>
          <w:sz w:val="18"/>
          <w:szCs w:val="18"/>
        </w:rPr>
        <w:t xml:space="preserve">взаимодействия </w:t>
      </w:r>
      <w:r w:rsidR="001F6090" w:rsidRPr="001F6090">
        <w:rPr>
          <w:b/>
          <w:sz w:val="18"/>
          <w:szCs w:val="18"/>
        </w:rPr>
        <w:t>лицея с учреждениями дополнительного образования, культурными и общественными организациями</w:t>
      </w:r>
      <w:r w:rsidR="001F6090" w:rsidRPr="001F6090">
        <w:rPr>
          <w:sz w:val="18"/>
          <w:szCs w:val="18"/>
        </w:rPr>
        <w:t xml:space="preserve"> </w:t>
      </w:r>
      <w:r w:rsidR="00F4049B" w:rsidRPr="001F6090">
        <w:rPr>
          <w:rFonts w:eastAsia="@Arial Unicode MS"/>
          <w:b/>
          <w:sz w:val="18"/>
          <w:szCs w:val="18"/>
        </w:rPr>
        <w:t xml:space="preserve">при реализации программы духовно-нравственного развития и воспитания </w:t>
      </w:r>
      <w:proofErr w:type="gramStart"/>
      <w:r w:rsidR="00F4049B" w:rsidRPr="001F6090">
        <w:rPr>
          <w:rFonts w:eastAsia="@Arial Unicode MS"/>
          <w:b/>
          <w:sz w:val="18"/>
          <w:szCs w:val="18"/>
        </w:rPr>
        <w:t>обучающихся</w:t>
      </w:r>
      <w:proofErr w:type="gramEnd"/>
      <w:r w:rsidR="001F6090">
        <w:rPr>
          <w:rFonts w:eastAsia="@Arial Unicode MS"/>
          <w:b/>
          <w:sz w:val="18"/>
          <w:szCs w:val="18"/>
        </w:rPr>
        <w:t>.</w:t>
      </w:r>
    </w:p>
    <w:p w:rsidR="00760D97" w:rsidRDefault="00F73B55" w:rsidP="00996A97">
      <w:pPr>
        <w:contextualSpacing/>
        <w:jc w:val="both"/>
      </w:pPr>
      <w:r w:rsidRPr="00F73B55">
        <w:rPr>
          <w:b/>
        </w:rPr>
      </w:r>
      <w:r w:rsidRPr="00F73B55">
        <w:rPr>
          <w:b/>
        </w:rPr>
        <w:pict>
          <v:group id="_x0000_s1062" editas="canvas" style="width:479.8pt;height:351.85pt;mso-position-horizontal-relative:char;mso-position-vertical-relative:line" coordorigin="1260,7111" coordsize="9728,71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1260;top:7111;width:9728;height:7134" o:preferrelative="f">
              <v:fill o:detectmouseclick="t"/>
              <v:path o:extrusionok="t" o:connecttype="none"/>
              <o:lock v:ext="edit" text="t"/>
            </v:shape>
            <v:oval id="_x0000_s1064" style="position:absolute;left:2307;top:9041;width:7876;height:5041" fillcolor="#cf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4329;top:7420;width:3600;height:540" stroked="f">
              <v:textbox style="mso-next-textbox:#_x0000_s1070">
                <w:txbxContent>
                  <w:p w:rsidR="00AF6EDF" w:rsidRPr="00E5581A" w:rsidRDefault="00AF6EDF" w:rsidP="00EA3AE7">
                    <w:pPr>
                      <w:jc w:val="center"/>
                      <w:rPr>
                        <w:b/>
                      </w:rPr>
                    </w:pPr>
                    <w:r w:rsidRPr="00E5581A">
                      <w:rPr>
                        <w:b/>
                      </w:rPr>
                      <w:t>ОБЩЕСТВЕННАЯ СРЕДА</w:t>
                    </w:r>
                  </w:p>
                </w:txbxContent>
              </v:textbox>
            </v:shape>
            <v:shape id="_x0000_s1071" type="#_x0000_t202" style="position:absolute;left:8102;top:11312;width:1134;height:1757" filled="f" stroked="f">
              <v:textbox style="mso-next-textbox:#_x0000_s1071">
                <w:txbxContent>
                  <w:p w:rsidR="00AF6EDF" w:rsidRPr="0002742F" w:rsidRDefault="00F73B55" w:rsidP="00EA3AE7">
                    <w:r>
                      <w:pict>
                        <v:shape id="_x0000_i1026" type="#_x0000_t75" style="width:46.5pt;height:78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072" type="#_x0000_t202" style="position:absolute;left:2769;top:11005;width:1089;height:2033" filled="f" stroked="f">
              <v:textbox style="mso-next-textbox:#_x0000_s1072">
                <w:txbxContent>
                  <w:p w:rsidR="00AF6EDF" w:rsidRPr="0002742F" w:rsidRDefault="00F73B55" w:rsidP="00EA3AE7">
                    <w:r>
                      <w:pict>
                        <v:shape id="_x0000_i1027" type="#_x0000_t75" style="width:46.5pt;height:87pt" filled="t" fillcolor="#cff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line id="_x0000_s1073" style="position:absolute" from="2416,10465" to="2852,11005">
              <v:stroke dashstyle="dash" startarrow="block" endarrow="block"/>
            </v:line>
            <v:shape id="_x0000_s1074" type="#_x0000_t202" style="position:absolute;left:4216;top:12712;width:3421;height:540" filled="f" stroked="f">
              <v:textbox style="mso-next-textbox:#_x0000_s1074">
                <w:txbxContent>
                  <w:p w:rsidR="00AF6EDF" w:rsidRPr="0029415D" w:rsidRDefault="00AF6EDF" w:rsidP="00EA3AE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b/>
                      </w:rPr>
                      <w:t xml:space="preserve">ДЕЯТЕЛЬНОСТЬ </w:t>
                    </w:r>
                  </w:p>
                </w:txbxContent>
              </v:textbox>
            </v:shape>
            <v:line id="_x0000_s1076" style="position:absolute" from="3242,9764" to="3613,10465">
              <v:stroke dashstyle="dash" startarrow="block" endarrow="block"/>
            </v:line>
            <v:shape id="_x0000_s1077" type="#_x0000_t202" style="position:absolute;left:4329;top:9998;width:3629;height:720" filled="f" stroked="f">
              <v:textbox style="mso-next-textbox:#_x0000_s1077">
                <w:txbxContent>
                  <w:p w:rsidR="00996A97" w:rsidRDefault="00AF6EDF" w:rsidP="00EA3AE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МОУ «Лицей №3 </w:t>
                    </w:r>
                  </w:p>
                  <w:p w:rsidR="00AF6EDF" w:rsidRPr="00876F4E" w:rsidRDefault="00AF6EDF" w:rsidP="00EA3AE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им. П.А. Столыпина»</w:t>
                    </w:r>
                  </w:p>
                </w:txbxContent>
              </v:textbox>
            </v:shape>
            <v:oval id="_x0000_s1078" style="position:absolute;left:1344;top:7225;width:9636;height:7020" filled="f"/>
            <v:line id="_x0000_s1086" style="position:absolute" from="3504,13068" to="8364,13069" strokeweight="1.5pt">
              <v:stroke dashstyle="dash" startarrow="block" endarrow="block"/>
            </v:line>
            <v:shape id="_x0000_s1087" type="#_x0000_t202" style="position:absolute;left:1619;top:9925;width:1440;height:540" fillcolor="#fde9d9 [665]">
              <v:textbox style="mso-next-textbox:#_x0000_s1087">
                <w:txbxContent>
                  <w:p w:rsidR="00AF6EDF" w:rsidRPr="00130B04" w:rsidRDefault="00996A97" w:rsidP="00EA3AE7">
                    <w:pPr>
                      <w:contextualSpacing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</w:t>
                    </w:r>
                    <w:r w:rsidR="00AC2DB3">
                      <w:rPr>
                        <w:sz w:val="16"/>
                        <w:szCs w:val="16"/>
                      </w:rPr>
                      <w:t>ОУ</w:t>
                    </w:r>
                    <w:r>
                      <w:rPr>
                        <w:sz w:val="16"/>
                        <w:szCs w:val="16"/>
                      </w:rPr>
                      <w:t xml:space="preserve"> ДОД ДДТ «Гармония»</w:t>
                    </w:r>
                  </w:p>
                  <w:p w:rsidR="00AF6EDF" w:rsidRDefault="00AF6EDF" w:rsidP="00EA3AE7"/>
                </w:txbxContent>
              </v:textbox>
            </v:shape>
            <v:shape id="_x0000_s1088" type="#_x0000_t202" style="position:absolute;left:1903;top:9038;width:1800;height:726" fillcolor="#daeef3 [664]">
              <v:textbox style="mso-next-textbox:#_x0000_s1088">
                <w:txbxContent>
                  <w:p w:rsidR="00AF6EDF" w:rsidRPr="00130B04" w:rsidRDefault="00AC2DB3" w:rsidP="00EA3AE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МОУ ДОД  «Детская школа искусств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им.В.Толкуновой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»</w:t>
                    </w:r>
                  </w:p>
                  <w:p w:rsidR="00AF6EDF" w:rsidRDefault="00AF6EDF" w:rsidP="00EA3AE7"/>
                </w:txbxContent>
              </v:textbox>
            </v:shape>
            <v:shape id="_x0000_s1089" type="#_x0000_t202" style="position:absolute;left:2673;top:8299;width:1801;height:539" fillcolor="#cf6">
              <v:textbox style="mso-next-textbox:#_x0000_s1089">
                <w:txbxContent>
                  <w:p w:rsidR="00AF6EDF" w:rsidRPr="00C05A9C" w:rsidRDefault="00AC2DB3" w:rsidP="00EA3AE7">
                    <w:pPr>
                      <w:contextualSpacing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«Детско-юношеская спортивная школа»</w:t>
                    </w:r>
                  </w:p>
                </w:txbxContent>
              </v:textbox>
            </v:shape>
            <v:shape id="_x0000_s1090" type="#_x0000_t202" style="position:absolute;left:7854;top:8662;width:1980;height:376" fillcolor="#fcf">
              <v:textbox style="mso-next-textbox:#_x0000_s1090">
                <w:txbxContent>
                  <w:p w:rsidR="00AF6EDF" w:rsidRPr="00C05A9C" w:rsidRDefault="00AC2DB3" w:rsidP="00EA3AE7">
                    <w:pPr>
                      <w:contextualSpacing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ФОК «Юность»</w:t>
                    </w:r>
                  </w:p>
                </w:txbxContent>
              </v:textbox>
            </v:shape>
            <v:shape id="_x0000_s1091" type="#_x0000_t202" style="position:absolute;left:8446;top:9252;width:1979;height:642" fillcolor="#ccf">
              <v:textbox style="mso-next-textbox:#_x0000_s1091">
                <w:txbxContent>
                  <w:p w:rsidR="00AF6EDF" w:rsidRPr="00C05A9C" w:rsidRDefault="00AC2DB3" w:rsidP="00EA3AE7">
                    <w:pPr>
                      <w:contextualSpacing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Детская библиотека им. А.С.Пушкина</w:t>
                    </w:r>
                  </w:p>
                  <w:p w:rsidR="00AF6EDF" w:rsidRDefault="00AF6EDF" w:rsidP="00EA3AE7"/>
                </w:txbxContent>
              </v:textbox>
            </v:shape>
            <v:shape id="_x0000_s1092" type="#_x0000_t202" style="position:absolute;left:9339;top:10285;width:1439;height:360" fillcolor="#fc6">
              <v:textbox style="mso-next-textbox:#_x0000_s1092">
                <w:txbxContent>
                  <w:p w:rsidR="00AF6EDF" w:rsidRPr="00130B04" w:rsidRDefault="00AF6EDF" w:rsidP="00EA3AE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30B04">
                      <w:rPr>
                        <w:sz w:val="16"/>
                        <w:szCs w:val="16"/>
                      </w:rPr>
                      <w:t>Семьи</w:t>
                    </w:r>
                  </w:p>
                  <w:p w:rsidR="00AF6EDF" w:rsidRDefault="00AF6EDF" w:rsidP="00EA3AE7"/>
                </w:txbxContent>
              </v:textbox>
            </v:shape>
            <v:line id="_x0000_s1099" style="position:absolute" from="3858,8864" to="4216,9925">
              <v:stroke dashstyle="dash" startarrow="block" endarrow="block"/>
            </v:line>
            <v:line id="_x0000_s1100" style="position:absolute;flip:x" from="7854,9041" to="8364,9764">
              <v:stroke dashstyle="dash" startarrow="block" endarrow="block"/>
            </v:line>
            <v:line id="_x0000_s1101" style="position:absolute;flip:x" from="8780,9894" to="9236,10580">
              <v:stroke dashstyle="dash" startarrow="block" endarrow="block"/>
            </v:line>
            <v:line id="_x0000_s1102" style="position:absolute;flip:x" from="9567,10645" to="10061,11312">
              <v:stroke dashstyle="dash" startarrow="block" endarrow="block"/>
            </v:line>
            <v:group id="_x0000_s1115" style="position:absolute;left:3962;top:11312;width:4140;height:1400" coordorigin="1980,11725" coordsize="4320,1440">
              <v:group id="_x0000_s1116" style="position:absolute;left:1980;top:11725;width:4320;height:1440" coordorigin="1980,10645" coordsize="4320,1440">
                <v:shape id="_x0000_s1117" type="#_x0000_t202" style="position:absolute;left:1980;top:10645;width:4140;height:1440" filled="f">
                  <v:stroke dashstyle="dash"/>
                  <v:textbox style="mso-next-textbox:#_x0000_s1117">
                    <w:txbxContent>
                      <w:p w:rsidR="00AF6EDF" w:rsidRDefault="00AF6EDF" w:rsidP="00EA3AE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Внешкольная</w:t>
                        </w:r>
                      </w:p>
                      <w:p w:rsidR="00AF6EDF" w:rsidRPr="00936A69" w:rsidRDefault="00AF6EDF" w:rsidP="00EA3AE7">
                        <w:pPr>
                          <w:jc w:val="center"/>
                        </w:pPr>
                      </w:p>
                    </w:txbxContent>
                  </v:textbox>
                </v:shape>
                <v:shape id="_x0000_s1118" type="#_x0000_t202" style="position:absolute;left:4500;top:11005;width:1800;height:900" filled="f" stroked="f">
                  <v:textbox style="mso-next-textbox:#_x0000_s1118">
                    <w:txbxContent>
                      <w:p w:rsidR="00AF6EDF" w:rsidRPr="00936A69" w:rsidRDefault="00AF6EDF" w:rsidP="00EA3AE7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Опыт  гражданского поведения</w:t>
                        </w:r>
                      </w:p>
                    </w:txbxContent>
                  </v:textbox>
                </v:shape>
                <v:shape id="_x0000_s1119" type="#_x0000_t202" style="position:absolute;left:1980;top:11005;width:2160;height:1080" filled="f" stroked="f">
                  <v:textbox style="mso-next-textbox:#_x0000_s1119">
                    <w:txbxContent>
                      <w:p w:rsidR="00AF6EDF" w:rsidRPr="00C05A9C" w:rsidRDefault="00AF6EDF" w:rsidP="00EA3AE7">
                        <w:pPr>
                          <w:contextualSpacing/>
                          <w:rPr>
                            <w:i/>
                            <w:sz w:val="18"/>
                            <w:szCs w:val="18"/>
                          </w:rPr>
                        </w:pPr>
                        <w:r w:rsidRPr="00C05A9C">
                          <w:rPr>
                            <w:i/>
                            <w:sz w:val="18"/>
                            <w:szCs w:val="18"/>
                          </w:rPr>
                          <w:t>Социальные  практики</w:t>
                        </w:r>
                      </w:p>
                      <w:p w:rsidR="00AF6EDF" w:rsidRPr="00C05A9C" w:rsidRDefault="00AF6EDF" w:rsidP="00EA3AE7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C05A9C">
                          <w:rPr>
                            <w:sz w:val="18"/>
                            <w:szCs w:val="18"/>
                          </w:rPr>
                          <w:t>Решение общественно значимой задачи (или е</w:t>
                        </w:r>
                        <w:r>
                          <w:rPr>
                            <w:sz w:val="18"/>
                            <w:szCs w:val="18"/>
                          </w:rPr>
                          <w:t>ё</w:t>
                        </w:r>
                        <w:r w:rsidRPr="00C05A9C">
                          <w:rPr>
                            <w:sz w:val="18"/>
                            <w:szCs w:val="18"/>
                          </w:rPr>
                          <w:t xml:space="preserve"> модели)</w:t>
                        </w:r>
                      </w:p>
                      <w:p w:rsidR="00AF6EDF" w:rsidRDefault="00AF6EDF" w:rsidP="00EA3AE7"/>
                    </w:txbxContent>
                  </v:textbox>
                </v:shape>
              </v:group>
              <v:line id="_x0000_s1120" style="position:absolute" from="3960,12444" to="4500,12445">
                <v:stroke endarrow="block"/>
              </v:line>
            </v:group>
            <v:line id="_x0000_s1122" style="position:absolute;flip:x" from="7104,8536" to="7459,9584">
              <v:stroke dashstyle="dash" startarrow="block" endarrow="block"/>
            </v:line>
            <v:shape id="_x0000_s1123" type="#_x0000_t202" style="position:absolute;left:6918;top:7936;width:1980;height:600" fillcolor="#9cf">
              <v:textbox style="mso-next-textbox:#_x0000_s1123">
                <w:txbxContent>
                  <w:p w:rsidR="00AC2DB3" w:rsidRPr="00C05A9C" w:rsidRDefault="00AC2DB3" w:rsidP="00EA3AE7">
                    <w:pPr>
                      <w:contextualSpacing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Городской историко-краеведческий музей</w:t>
                    </w:r>
                  </w:p>
                </w:txbxContent>
              </v:textbox>
            </v:shape>
            <v:shape id="_x0000_s1124" type="#_x0000_t202" style="position:absolute;left:5622;top:7981;width:1177;height:681" fillcolor="#ff9">
              <v:textbox style="mso-next-textbox:#_x0000_s1124">
                <w:txbxContent>
                  <w:p w:rsidR="00AC2DB3" w:rsidRPr="00130B04" w:rsidRDefault="00AC2DB3" w:rsidP="00EA3AE7">
                    <w:pPr>
                      <w:contextualSpacing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МОУ ДОД </w:t>
                    </w:r>
                    <w:r w:rsidR="00811C35">
                      <w:rPr>
                        <w:sz w:val="16"/>
                        <w:szCs w:val="16"/>
                      </w:rPr>
                      <w:t>«Станция юных техников</w:t>
                    </w:r>
                  </w:p>
                  <w:p w:rsidR="00AC2DB3" w:rsidRDefault="00AC2DB3" w:rsidP="00EA3AE7"/>
                </w:txbxContent>
              </v:textbox>
            </v:shape>
            <v:line id="_x0000_s1125" style="position:absolute" from="6215,8662" to="6216,9437">
              <v:stroke dashstyle="dash" startarrow="block" endarrow="block"/>
            </v:line>
            <v:shape id="_x0000_s1126" type="#_x0000_t202" style="position:absolute;left:3703;top:7784;width:1765;height:447" fillcolor="#fcf">
              <v:textbox style="mso-next-textbox:#_x0000_s1126">
                <w:txbxContent>
                  <w:p w:rsidR="00F4049B" w:rsidRPr="00C05A9C" w:rsidRDefault="00F4049B" w:rsidP="00EA3AE7">
                    <w:pPr>
                      <w:contextualSpacing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Воскресная школа</w:t>
                    </w:r>
                  </w:p>
                </w:txbxContent>
              </v:textbox>
            </v:shape>
            <v:line id="_x0000_s1127" style="position:absolute" from="4794,8231" to="5098,9584">
              <v:stroke dashstyle="dash" startarrow="block" endarrow="block"/>
            </v:line>
            <w10:wrap type="none"/>
            <w10:anchorlock/>
          </v:group>
        </w:pict>
      </w:r>
    </w:p>
    <w:p w:rsidR="00E96938" w:rsidRPr="00C80710" w:rsidRDefault="00E96938" w:rsidP="00CE187D">
      <w:r w:rsidRPr="008229B5">
        <w:rPr>
          <w:sz w:val="28"/>
          <w:szCs w:val="28"/>
        </w:rPr>
        <w:t xml:space="preserve"> </w:t>
      </w:r>
    </w:p>
    <w:p w:rsidR="00D01DEF" w:rsidRPr="00C80710" w:rsidRDefault="000A70A8" w:rsidP="00EA3AE7">
      <w:pPr>
        <w:ind w:firstLine="426"/>
        <w:jc w:val="both"/>
        <w:rPr>
          <w:rFonts w:eastAsia="NewtonCSanPin-Regular"/>
          <w:kern w:val="1"/>
          <w:lang w:eastAsia="hi-IN" w:bidi="hi-IN"/>
        </w:rPr>
      </w:pPr>
      <w:r w:rsidRPr="00C80710">
        <w:rPr>
          <w:b/>
        </w:rPr>
        <w:lastRenderedPageBreak/>
        <w:t xml:space="preserve">Внешкольная деятельность </w:t>
      </w:r>
      <w:r w:rsidRPr="00C80710">
        <w:t xml:space="preserve">по развитию духовно-нравственных качеств личности в </w:t>
      </w:r>
      <w:r w:rsidR="00C80710" w:rsidRPr="00C80710">
        <w:t>начальном звене</w:t>
      </w:r>
      <w:r w:rsidRPr="00C80710">
        <w:rPr>
          <w:b/>
        </w:rPr>
        <w:t xml:space="preserve"> </w:t>
      </w:r>
      <w:r w:rsidR="00D01DEF" w:rsidRPr="00C80710">
        <w:t>осуществл</w:t>
      </w:r>
      <w:r w:rsidRPr="00C80710">
        <w:t>яется по следующим направлениям</w:t>
      </w:r>
      <w:r w:rsidR="00D01DEF" w:rsidRPr="00C80710">
        <w:t>:</w:t>
      </w:r>
    </w:p>
    <w:p w:rsidR="00D01DEF" w:rsidRPr="00C80710" w:rsidRDefault="00D01DEF" w:rsidP="00EA3AE7">
      <w:pPr>
        <w:numPr>
          <w:ilvl w:val="0"/>
          <w:numId w:val="1"/>
        </w:numPr>
        <w:tabs>
          <w:tab w:val="left" w:pos="709"/>
        </w:tabs>
        <w:suppressAutoHyphens w:val="0"/>
        <w:ind w:left="0" w:firstLine="426"/>
        <w:contextualSpacing/>
        <w:jc w:val="both"/>
      </w:pPr>
      <w:r w:rsidRPr="00C80710">
        <w:rPr>
          <w:b/>
        </w:rPr>
        <w:t>ДОБРЫЕ ЧУВСТВА, МЫСЛИ И ПОСТУПКИ</w:t>
      </w:r>
      <w:r w:rsidRPr="00C80710">
        <w:t xml:space="preserve"> (воспитание нравственного чувства, этического сознания и готовности совершать позитивные поступки)</w:t>
      </w:r>
      <w:r w:rsidR="00C80710" w:rsidRPr="00C80710">
        <w:t>.</w:t>
      </w:r>
      <w:r w:rsidRPr="00C80710">
        <w:t xml:space="preserve"> </w:t>
      </w:r>
    </w:p>
    <w:p w:rsidR="00D01DEF" w:rsidRPr="00C80710" w:rsidRDefault="00C80710" w:rsidP="00EA3AE7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  <w:rPr>
          <w:i/>
        </w:rPr>
      </w:pPr>
      <w:r w:rsidRPr="00C80710">
        <w:rPr>
          <w:i/>
        </w:rPr>
        <w:t>Работа по этому направлению, прежде всего, направлена  на п</w:t>
      </w:r>
      <w:r w:rsidR="00D01DEF" w:rsidRPr="00C80710">
        <w:rPr>
          <w:i/>
        </w:rPr>
        <w:t xml:space="preserve">осильное участие в оказании помощи другим людям: </w:t>
      </w:r>
    </w:p>
    <w:p w:rsidR="00D01DEF" w:rsidRPr="00C80710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  <w:rPr>
          <w:i/>
        </w:rPr>
      </w:pPr>
      <w:r w:rsidRPr="00C80710">
        <w:t xml:space="preserve">– подготовка праздников, концертов для </w:t>
      </w:r>
      <w:r w:rsidR="00C80710" w:rsidRPr="00C80710">
        <w:t xml:space="preserve">дошкольников </w:t>
      </w:r>
      <w:r w:rsidR="00C80710" w:rsidRPr="00C80710">
        <w:rPr>
          <w:i/>
        </w:rPr>
        <w:t xml:space="preserve">(выступление в </w:t>
      </w:r>
      <w:proofErr w:type="spellStart"/>
      <w:r w:rsidR="00C80710" w:rsidRPr="00C80710">
        <w:rPr>
          <w:i/>
        </w:rPr>
        <w:t>д</w:t>
      </w:r>
      <w:proofErr w:type="spellEnd"/>
      <w:r w:rsidR="00C80710" w:rsidRPr="00C80710">
        <w:rPr>
          <w:i/>
        </w:rPr>
        <w:t>/саду №4 «Колобок»);</w:t>
      </w:r>
    </w:p>
    <w:p w:rsidR="00D01DEF" w:rsidRPr="00C80710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 w:rsidRPr="00C80710">
        <w:t xml:space="preserve">– строго добровольный и с согласия родителей сбор собственных небольших средств для помощи </w:t>
      </w:r>
      <w:proofErr w:type="gramStart"/>
      <w:r w:rsidRPr="00C80710">
        <w:t>нуждающимся</w:t>
      </w:r>
      <w:proofErr w:type="gramEnd"/>
      <w:r w:rsidR="00C80710" w:rsidRPr="00C80710">
        <w:t xml:space="preserve"> </w:t>
      </w:r>
      <w:r w:rsidR="00CE187D">
        <w:rPr>
          <w:i/>
        </w:rPr>
        <w:t>(</w:t>
      </w:r>
      <w:r w:rsidR="00C80710" w:rsidRPr="00C80710">
        <w:rPr>
          <w:i/>
        </w:rPr>
        <w:t>участие в акциях «Протяни руку помощи»</w:t>
      </w:r>
      <w:r w:rsidR="001F6090">
        <w:rPr>
          <w:i/>
        </w:rPr>
        <w:t>,</w:t>
      </w:r>
      <w:r w:rsidR="001F6090" w:rsidRPr="001F6090">
        <w:t xml:space="preserve"> </w:t>
      </w:r>
      <w:r w:rsidR="001F6090" w:rsidRPr="001F6090">
        <w:rPr>
          <w:i/>
        </w:rPr>
        <w:t>«Тепло детских рук», посвященной Дню пожилого человека</w:t>
      </w:r>
      <w:r w:rsidR="001F6090">
        <w:rPr>
          <w:i/>
        </w:rPr>
        <w:t xml:space="preserve"> и др.</w:t>
      </w:r>
      <w:r w:rsidR="00C80710" w:rsidRPr="001F6090">
        <w:t>)</w:t>
      </w:r>
      <w:r w:rsidRPr="00C80710">
        <w:rPr>
          <w:i/>
        </w:rPr>
        <w:t>;</w:t>
      </w:r>
    </w:p>
    <w:p w:rsidR="00D01DEF" w:rsidRPr="00C80710" w:rsidRDefault="00D01DEF" w:rsidP="00EA3AE7">
      <w:pPr>
        <w:numPr>
          <w:ilvl w:val="0"/>
          <w:numId w:val="1"/>
        </w:numPr>
        <w:tabs>
          <w:tab w:val="left" w:pos="709"/>
        </w:tabs>
        <w:suppressAutoHyphens w:val="0"/>
        <w:ind w:left="0" w:firstLine="426"/>
        <w:contextualSpacing/>
        <w:jc w:val="both"/>
      </w:pPr>
      <w:r w:rsidRPr="00C80710">
        <w:rPr>
          <w:b/>
        </w:rPr>
        <w:t>СТРАНА ГРАЖДАН</w:t>
      </w:r>
      <w:r w:rsidRPr="00C80710">
        <w:t xml:space="preserve"> (гражданско-патриотическое воспитание) </w:t>
      </w:r>
    </w:p>
    <w:p w:rsidR="00F20475" w:rsidRDefault="00CE187D" w:rsidP="00EA3AE7">
      <w:pPr>
        <w:tabs>
          <w:tab w:val="left" w:pos="709"/>
        </w:tabs>
        <w:ind w:firstLine="426"/>
        <w:jc w:val="both"/>
      </w:pPr>
      <w:r>
        <w:t>- у</w:t>
      </w:r>
      <w:r w:rsidR="00D01DEF" w:rsidRPr="008229B5">
        <w:t>частие в детско-взрослых социальных проектах: по подготовке празднования государственных праздников России</w:t>
      </w:r>
      <w:r>
        <w:t>, праздников города  и т.д</w:t>
      </w:r>
      <w:proofErr w:type="gramStart"/>
      <w:r>
        <w:t>.</w:t>
      </w:r>
      <w:r w:rsidR="00DF37C3" w:rsidRPr="002F55B1">
        <w:rPr>
          <w:i/>
        </w:rPr>
        <w:t>(</w:t>
      </w:r>
      <w:proofErr w:type="gramEnd"/>
      <w:r w:rsidR="002F55B1" w:rsidRPr="002F55B1">
        <w:rPr>
          <w:i/>
        </w:rPr>
        <w:t xml:space="preserve">подготовка и </w:t>
      </w:r>
      <w:r w:rsidR="00DF37C3" w:rsidRPr="002F55B1">
        <w:rPr>
          <w:i/>
        </w:rPr>
        <w:t>участие в празднике города</w:t>
      </w:r>
      <w:r w:rsidR="00D01DEF" w:rsidRPr="008229B5">
        <w:t xml:space="preserve"> </w:t>
      </w:r>
      <w:r w:rsidR="002F55B1">
        <w:t>)</w:t>
      </w:r>
    </w:p>
    <w:p w:rsidR="00D01DEF" w:rsidRDefault="00CE187D" w:rsidP="00EA3AE7">
      <w:pPr>
        <w:tabs>
          <w:tab w:val="left" w:pos="709"/>
        </w:tabs>
        <w:ind w:firstLine="426"/>
        <w:jc w:val="both"/>
      </w:pPr>
      <w:r w:rsidRPr="00DA6ED7">
        <w:rPr>
          <w:i/>
        </w:rPr>
        <w:t>- п</w:t>
      </w:r>
      <w:r w:rsidR="00F20475" w:rsidRPr="00DA6ED7">
        <w:rPr>
          <w:i/>
        </w:rPr>
        <w:t>оздравление и посещение Ветеранов ВОВ</w:t>
      </w:r>
      <w:r w:rsidR="00682C6E">
        <w:t>;</w:t>
      </w:r>
    </w:p>
    <w:p w:rsidR="00682C6E" w:rsidRPr="00DA6ED7" w:rsidRDefault="00682C6E" w:rsidP="00EA3AE7">
      <w:pPr>
        <w:tabs>
          <w:tab w:val="left" w:pos="709"/>
        </w:tabs>
        <w:ind w:firstLine="426"/>
        <w:jc w:val="both"/>
        <w:rPr>
          <w:i/>
        </w:rPr>
      </w:pPr>
      <w:r>
        <w:t xml:space="preserve">- </w:t>
      </w:r>
      <w:r w:rsidRPr="00DA6ED7">
        <w:rPr>
          <w:i/>
        </w:rPr>
        <w:t>посещение</w:t>
      </w:r>
      <w:r w:rsidR="00DA6ED7" w:rsidRPr="00DA6ED7">
        <w:rPr>
          <w:i/>
        </w:rPr>
        <w:t xml:space="preserve">  </w:t>
      </w:r>
      <w:proofErr w:type="spellStart"/>
      <w:r w:rsidR="00DA6ED7" w:rsidRPr="00DA6ED7">
        <w:rPr>
          <w:i/>
        </w:rPr>
        <w:t>Ртищевского</w:t>
      </w:r>
      <w:proofErr w:type="spellEnd"/>
      <w:r w:rsidR="00DA6ED7" w:rsidRPr="00DA6ED7">
        <w:rPr>
          <w:i/>
        </w:rPr>
        <w:t xml:space="preserve"> </w:t>
      </w:r>
      <w:proofErr w:type="spellStart"/>
      <w:r w:rsidR="00DA6ED7" w:rsidRPr="00DA6ED7">
        <w:rPr>
          <w:i/>
        </w:rPr>
        <w:t>историко</w:t>
      </w:r>
      <w:proofErr w:type="spellEnd"/>
      <w:r w:rsidR="00DA6ED7" w:rsidRPr="00DA6ED7">
        <w:rPr>
          <w:i/>
        </w:rPr>
        <w:t xml:space="preserve"> - краеведческого музея</w:t>
      </w:r>
      <w:r w:rsidR="00DA6ED7">
        <w:t>.</w:t>
      </w:r>
    </w:p>
    <w:p w:rsidR="00D01DEF" w:rsidRPr="00F20475" w:rsidRDefault="00D01DEF" w:rsidP="00EA3AE7">
      <w:pPr>
        <w:pStyle w:val="a8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F20475">
        <w:rPr>
          <w:b/>
        </w:rPr>
        <w:t xml:space="preserve">ТРУД ДЛЯ СЕБЯ И ДЛЯ ДРУГИХ </w:t>
      </w:r>
      <w:r w:rsidRPr="00F20475">
        <w:t xml:space="preserve">(воспитание трудолюбия, способности к познанию) </w:t>
      </w:r>
      <w:r w:rsidR="00F20475">
        <w:t xml:space="preserve">  </w:t>
      </w:r>
      <w:r w:rsidR="00F20475" w:rsidRPr="00F20475">
        <w:rPr>
          <w:i/>
        </w:rPr>
        <w:t xml:space="preserve">Опыт </w:t>
      </w:r>
      <w:r w:rsidRPr="00F20475">
        <w:rPr>
          <w:i/>
        </w:rPr>
        <w:t xml:space="preserve">принесения практической пользы своим трудом и творчеством: </w:t>
      </w:r>
    </w:p>
    <w:p w:rsidR="00D01DEF" w:rsidRPr="008229B5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 w:rsidRPr="008229B5">
        <w:t>– украшение и наведение порядка в пространстве своего дома, класса, школы, улицы;</w:t>
      </w:r>
    </w:p>
    <w:p w:rsidR="00D01DEF" w:rsidRPr="002F55B1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 w:rsidRPr="008229B5">
        <w:t xml:space="preserve">– расширение возможностей и навыков по самообслуживанию и устройству быта близких, товарищей дома, </w:t>
      </w:r>
      <w:r w:rsidR="00F20475">
        <w:t xml:space="preserve">в школе и </w:t>
      </w:r>
      <w:proofErr w:type="spellStart"/>
      <w:r w:rsidR="00F20475">
        <w:t>т</w:t>
      </w:r>
      <w:proofErr w:type="gramStart"/>
      <w:r w:rsidR="00F20475">
        <w:t>.д</w:t>
      </w:r>
      <w:proofErr w:type="spellEnd"/>
      <w:proofErr w:type="gramEnd"/>
      <w:r w:rsidR="00F20475">
        <w:t xml:space="preserve"> </w:t>
      </w:r>
      <w:r w:rsidRPr="008229B5">
        <w:t xml:space="preserve">(приготовление пищи, уборка после еды, приведение в порядок одежды, простейший ремонт </w:t>
      </w:r>
      <w:r w:rsidRPr="002F55B1">
        <w:t>вещей и т.п.)</w:t>
      </w:r>
      <w:r w:rsidRPr="002F55B1">
        <w:rPr>
          <w:i/>
        </w:rPr>
        <w:t>;</w:t>
      </w:r>
      <w:r w:rsidRPr="002F55B1">
        <w:t xml:space="preserve"> </w:t>
      </w:r>
    </w:p>
    <w:p w:rsidR="00D01DEF" w:rsidRPr="002F55B1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 w:rsidRPr="002F55B1">
        <w:t>– работа в творческих и учебно-производственных мастерских</w:t>
      </w:r>
      <w:r w:rsidR="00F20475" w:rsidRPr="002F55B1">
        <w:t xml:space="preserve"> </w:t>
      </w:r>
      <w:r w:rsidR="00F20475" w:rsidRPr="002F55B1">
        <w:rPr>
          <w:i/>
        </w:rPr>
        <w:t>(посещение кружков и студий  в учреждениях дополнительного образования ДДТ «Гармония», СЮТ.)</w:t>
      </w:r>
      <w:proofErr w:type="gramStart"/>
      <w:r w:rsidR="00F20475" w:rsidRPr="002F55B1">
        <w:t xml:space="preserve"> </w:t>
      </w:r>
      <w:r w:rsidRPr="002F55B1">
        <w:t>;</w:t>
      </w:r>
      <w:proofErr w:type="gramEnd"/>
      <w:r w:rsidRPr="002F55B1">
        <w:t xml:space="preserve"> </w:t>
      </w:r>
    </w:p>
    <w:p w:rsidR="00D01DEF" w:rsidRPr="002F55B1" w:rsidRDefault="00F20475" w:rsidP="00EA3AE7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 w:rsidRPr="002F55B1">
        <w:t>– отдельные трудовые акции на исключительно добровольной, сознательной основе</w:t>
      </w:r>
      <w:r w:rsidR="002F55B1" w:rsidRPr="002F55B1">
        <w:t xml:space="preserve"> </w:t>
      </w:r>
      <w:r w:rsidR="002F55B1" w:rsidRPr="002F55B1">
        <w:rPr>
          <w:i/>
        </w:rPr>
        <w:t xml:space="preserve">(участие в субботниках, </w:t>
      </w:r>
      <w:r w:rsidR="00E63892">
        <w:rPr>
          <w:i/>
        </w:rPr>
        <w:t>посадке цветов и деревьев</w:t>
      </w:r>
      <w:r w:rsidR="002F55B1" w:rsidRPr="002F55B1">
        <w:rPr>
          <w:i/>
        </w:rPr>
        <w:t>, организованных в своём дворе)</w:t>
      </w:r>
      <w:r w:rsidRPr="002F55B1">
        <w:t xml:space="preserve">  </w:t>
      </w:r>
    </w:p>
    <w:p w:rsidR="00D01DEF" w:rsidRPr="002F55B1" w:rsidRDefault="00D01DEF" w:rsidP="00EA3AE7">
      <w:pPr>
        <w:numPr>
          <w:ilvl w:val="0"/>
          <w:numId w:val="2"/>
        </w:numPr>
        <w:tabs>
          <w:tab w:val="left" w:pos="709"/>
        </w:tabs>
        <w:suppressAutoHyphens w:val="0"/>
        <w:ind w:left="0" w:firstLine="426"/>
        <w:contextualSpacing/>
        <w:jc w:val="both"/>
      </w:pPr>
      <w:r w:rsidRPr="002F55B1">
        <w:rPr>
          <w:b/>
        </w:rPr>
        <w:t>ЗДОРОВЬЕ ТЕЛА И ДУХА</w:t>
      </w:r>
      <w:r w:rsidRPr="002F55B1">
        <w:t xml:space="preserve"> (воспитание здорового образа жизни) </w:t>
      </w:r>
    </w:p>
    <w:p w:rsidR="00D01DEF" w:rsidRPr="002F55B1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i/>
        </w:rPr>
      </w:pPr>
      <w:r w:rsidRPr="002F55B1">
        <w:rPr>
          <w:i/>
        </w:rPr>
        <w:t>Опыт ограждения своего здоровья и здоровья близких людей от вредных факторов окружающей среды:</w:t>
      </w:r>
    </w:p>
    <w:p w:rsidR="00D01DEF" w:rsidRPr="002F55B1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2F55B1">
        <w:t>– соблюдение правил личной гигиены, чистоты тела и одежды, корректная помощь в этом младшим, нуждающимся в помощи;</w:t>
      </w:r>
    </w:p>
    <w:p w:rsidR="00D01DEF" w:rsidRPr="002F55B1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2F55B1">
        <w:t xml:space="preserve">– составление и следование </w:t>
      </w:r>
      <w:proofErr w:type="spellStart"/>
      <w:r w:rsidRPr="002F55B1">
        <w:t>здоровьесберегающему</w:t>
      </w:r>
      <w:proofErr w:type="spellEnd"/>
      <w:r w:rsidRPr="002F55B1">
        <w:t xml:space="preserve"> режиму дня – учёбы, труда и отдыха;</w:t>
      </w:r>
    </w:p>
    <w:p w:rsidR="00D01DEF" w:rsidRPr="002F55B1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2F55B1">
        <w:t xml:space="preserve">– организация коллективных действий </w:t>
      </w:r>
      <w:r w:rsidR="00E96938" w:rsidRPr="002F55B1">
        <w:t xml:space="preserve"> </w:t>
      </w:r>
      <w:r w:rsidRPr="002F55B1">
        <w:t>на свежем воздухе, на природе</w:t>
      </w:r>
      <w:r w:rsidR="00E96938" w:rsidRPr="002F55B1">
        <w:t xml:space="preserve"> </w:t>
      </w:r>
      <w:r w:rsidR="00E96938" w:rsidRPr="002F55B1">
        <w:rPr>
          <w:i/>
        </w:rPr>
        <w:t>(походы вместе с родителями</w:t>
      </w:r>
      <w:r w:rsidR="00F4049B">
        <w:rPr>
          <w:i/>
        </w:rPr>
        <w:t>, праздники здоровья, участие в спортивных соревнованиях</w:t>
      </w:r>
      <w:r w:rsidR="00E96938" w:rsidRPr="002F55B1">
        <w:rPr>
          <w:i/>
        </w:rPr>
        <w:t>)</w:t>
      </w:r>
      <w:proofErr w:type="gramStart"/>
      <w:r w:rsidR="00E96938" w:rsidRPr="002F55B1">
        <w:t xml:space="preserve"> </w:t>
      </w:r>
      <w:r w:rsidRPr="002F55B1">
        <w:t>;</w:t>
      </w:r>
      <w:proofErr w:type="gramEnd"/>
      <w:r w:rsidRPr="002F55B1">
        <w:t xml:space="preserve"> </w:t>
      </w:r>
    </w:p>
    <w:p w:rsidR="00D01DEF" w:rsidRPr="002F55B1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i/>
        </w:rPr>
      </w:pPr>
      <w:r w:rsidRPr="002F55B1">
        <w:t xml:space="preserve">– </w:t>
      </w:r>
      <w:r w:rsidR="00E96938" w:rsidRPr="002F55B1">
        <w:t>посещение спортивных кружков и секций (</w:t>
      </w:r>
      <w:r w:rsidR="00E96938" w:rsidRPr="002F55B1">
        <w:rPr>
          <w:i/>
        </w:rPr>
        <w:t xml:space="preserve">посещение секций, организованных на базе   </w:t>
      </w:r>
      <w:proofErr w:type="spellStart"/>
      <w:r w:rsidR="00E96938" w:rsidRPr="002F55B1">
        <w:rPr>
          <w:i/>
        </w:rPr>
        <w:t>ФОКа</w:t>
      </w:r>
      <w:proofErr w:type="spellEnd"/>
      <w:r w:rsidR="00E96938" w:rsidRPr="002F55B1">
        <w:rPr>
          <w:i/>
        </w:rPr>
        <w:t xml:space="preserve"> «Юность» и  ДЮСШ) </w:t>
      </w:r>
    </w:p>
    <w:p w:rsidR="00D01DEF" w:rsidRPr="002F55B1" w:rsidRDefault="00D01DEF" w:rsidP="00EA3AE7">
      <w:pPr>
        <w:numPr>
          <w:ilvl w:val="0"/>
          <w:numId w:val="2"/>
        </w:numPr>
        <w:tabs>
          <w:tab w:val="left" w:pos="709"/>
        </w:tabs>
        <w:suppressAutoHyphens w:val="0"/>
        <w:ind w:left="0" w:firstLine="426"/>
        <w:contextualSpacing/>
        <w:jc w:val="both"/>
      </w:pPr>
      <w:r w:rsidRPr="002F55B1">
        <w:rPr>
          <w:b/>
        </w:rPr>
        <w:t>ПРИРОДА – НАШ ДОМ</w:t>
      </w:r>
      <w:r w:rsidRPr="002F55B1">
        <w:t xml:space="preserve"> (экологическое воспитание)</w:t>
      </w:r>
    </w:p>
    <w:p w:rsidR="00D01DEF" w:rsidRPr="002F55B1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i/>
        </w:rPr>
      </w:pPr>
      <w:r w:rsidRPr="002F55B1">
        <w:rPr>
          <w:i/>
        </w:rPr>
        <w:t>Опыт практической заботы о сохранении чистоты природы:</w:t>
      </w:r>
    </w:p>
    <w:p w:rsidR="00D01DEF" w:rsidRPr="002F55B1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2F55B1">
        <w:t xml:space="preserve">– забота (в т.ч. вместе с родителями) о живых существах – домашних и в дикой природе; </w:t>
      </w:r>
    </w:p>
    <w:p w:rsidR="00D01DEF" w:rsidRPr="002F55B1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i/>
        </w:rPr>
      </w:pPr>
      <w:r w:rsidRPr="002F55B1">
        <w:t>– участие в посильных экологических акциях на школьном дворе, на улицах, в местах отдыха людей на природе: посадка растений, очистка территории от мусора, подкормка птиц и т.п</w:t>
      </w:r>
      <w:r w:rsidRPr="002F55B1">
        <w:rPr>
          <w:i/>
        </w:rPr>
        <w:t>.</w:t>
      </w:r>
      <w:r w:rsidR="00C91ED2" w:rsidRPr="002F55B1">
        <w:rPr>
          <w:i/>
        </w:rPr>
        <w:t xml:space="preserve"> (акция «Малыши за чистый воздух!», «Покормите птиц зимой!»</w:t>
      </w:r>
      <w:r w:rsidR="00E63892">
        <w:rPr>
          <w:i/>
        </w:rPr>
        <w:t xml:space="preserve"> и т.п.)</w:t>
      </w:r>
      <w:r w:rsidRPr="002F55B1">
        <w:rPr>
          <w:i/>
        </w:rPr>
        <w:t>;</w:t>
      </w:r>
    </w:p>
    <w:p w:rsidR="00D01DEF" w:rsidRPr="002F55B1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2F55B1">
        <w:t xml:space="preserve">– участие в </w:t>
      </w:r>
      <w:r w:rsidR="00C91ED2" w:rsidRPr="002F55B1">
        <w:t>экологических кон</w:t>
      </w:r>
      <w:r w:rsidR="00E63892">
        <w:t>курсах, интернет - викторинах (</w:t>
      </w:r>
      <w:r w:rsidR="00C91ED2" w:rsidRPr="002F55B1">
        <w:rPr>
          <w:i/>
        </w:rPr>
        <w:t>«Человек и природа», «Земля и люди», конкурс  рисунков «Подводный мир глазами детей» и</w:t>
      </w:r>
      <w:r w:rsidR="00F4049B">
        <w:rPr>
          <w:i/>
        </w:rPr>
        <w:t xml:space="preserve"> </w:t>
      </w:r>
      <w:r w:rsidR="00C91ED2" w:rsidRPr="002F55B1">
        <w:rPr>
          <w:i/>
        </w:rPr>
        <w:t>др.)</w:t>
      </w:r>
      <w:r w:rsidRPr="002F55B1">
        <w:t xml:space="preserve">; </w:t>
      </w:r>
    </w:p>
    <w:p w:rsidR="00D01DEF" w:rsidRPr="002F55B1" w:rsidRDefault="00D01DEF" w:rsidP="00EA3AE7">
      <w:pPr>
        <w:numPr>
          <w:ilvl w:val="0"/>
          <w:numId w:val="2"/>
        </w:numPr>
        <w:tabs>
          <w:tab w:val="left" w:pos="709"/>
        </w:tabs>
        <w:suppressAutoHyphens w:val="0"/>
        <w:ind w:left="0" w:firstLine="426"/>
        <w:contextualSpacing/>
        <w:jc w:val="both"/>
      </w:pPr>
      <w:r w:rsidRPr="002F55B1">
        <w:rPr>
          <w:b/>
        </w:rPr>
        <w:t>КРАСОТА СПАСЁТ МИР</w:t>
      </w:r>
      <w:r w:rsidRPr="002F55B1">
        <w:t xml:space="preserve"> (эстетическое воспитание)</w:t>
      </w:r>
    </w:p>
    <w:p w:rsidR="00D01DEF" w:rsidRPr="00E63892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i/>
        </w:rPr>
      </w:pPr>
      <w:r w:rsidRPr="00E63892">
        <w:rPr>
          <w:i/>
        </w:rPr>
        <w:t xml:space="preserve">Опыт реализации идеалов красоты в значимой для людей деятельности: </w:t>
      </w:r>
    </w:p>
    <w:p w:rsidR="00D01DEF" w:rsidRPr="002F55B1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2F55B1">
        <w:t>– участие в художественном оформлении помещений, зданий;</w:t>
      </w:r>
    </w:p>
    <w:p w:rsidR="00D01DEF" w:rsidRDefault="00D01DEF" w:rsidP="00EA3AE7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2F55B1">
        <w:t>– опыт следования идеалам красоты, выражения своего душевного состояния при выборе поступков, жестов, слов, одежды в соответствии с различными житейскими ситуациями</w:t>
      </w:r>
      <w:r w:rsidR="00E63892">
        <w:t>;</w:t>
      </w:r>
    </w:p>
    <w:p w:rsidR="00DA6ED7" w:rsidRDefault="00EA3AE7" w:rsidP="00EA3A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i/>
        </w:rPr>
      </w:pPr>
      <w:r w:rsidRPr="002F55B1">
        <w:t>–</w:t>
      </w:r>
      <w:r>
        <w:t xml:space="preserve"> </w:t>
      </w:r>
      <w:r w:rsidR="00E63892">
        <w:t>посещение кружков и студий художественно</w:t>
      </w:r>
      <w:r w:rsidR="00F4049B">
        <w:t xml:space="preserve"> </w:t>
      </w:r>
      <w:r w:rsidR="00E63892">
        <w:t>-</w:t>
      </w:r>
      <w:r w:rsidR="00F4049B">
        <w:t xml:space="preserve"> </w:t>
      </w:r>
      <w:r w:rsidR="00E63892">
        <w:t xml:space="preserve">эстетического направления    </w:t>
      </w:r>
      <w:r w:rsidR="00E63892" w:rsidRPr="002F55B1">
        <w:rPr>
          <w:i/>
        </w:rPr>
        <w:t>(посещение кружков и студий  в учреждениях дополнительного образования ДДТ «Гармония», СЮТ</w:t>
      </w:r>
      <w:r>
        <w:rPr>
          <w:i/>
        </w:rPr>
        <w:t xml:space="preserve">, </w:t>
      </w:r>
      <w:r w:rsidR="00E63892">
        <w:rPr>
          <w:i/>
        </w:rPr>
        <w:t xml:space="preserve">занятия в </w:t>
      </w:r>
      <w:r w:rsidR="00F4049B">
        <w:rPr>
          <w:i/>
        </w:rPr>
        <w:t xml:space="preserve">Детской школе искусств </w:t>
      </w:r>
      <w:r>
        <w:rPr>
          <w:i/>
        </w:rPr>
        <w:t xml:space="preserve"> им. В. </w:t>
      </w:r>
      <w:proofErr w:type="spellStart"/>
      <w:r>
        <w:rPr>
          <w:i/>
        </w:rPr>
        <w:t>Толкуновой</w:t>
      </w:r>
      <w:proofErr w:type="spellEnd"/>
      <w:r>
        <w:rPr>
          <w:i/>
        </w:rPr>
        <w:t>).</w:t>
      </w:r>
    </w:p>
    <w:p w:rsidR="00DA6ED7" w:rsidRPr="00DA6ED7" w:rsidRDefault="00DA6ED7" w:rsidP="00EA3AE7">
      <w:pPr>
        <w:tabs>
          <w:tab w:val="left" w:pos="709"/>
        </w:tabs>
        <w:autoSpaceDE w:val="0"/>
        <w:autoSpaceDN w:val="0"/>
        <w:adjustRightInd w:val="0"/>
        <w:ind w:firstLine="426"/>
        <w:rPr>
          <w:i/>
        </w:rPr>
      </w:pPr>
    </w:p>
    <w:p w:rsidR="00DA6ED7" w:rsidRPr="004F77E3" w:rsidRDefault="00DA6ED7" w:rsidP="00EA3AE7">
      <w:pPr>
        <w:tabs>
          <w:tab w:val="left" w:pos="709"/>
        </w:tabs>
        <w:ind w:firstLine="426"/>
        <w:jc w:val="both"/>
      </w:pPr>
      <w:r w:rsidRPr="004F77E3">
        <w:t xml:space="preserve">В результате реализации программы духовно-нравственного развития и </w:t>
      </w:r>
      <w:proofErr w:type="gramStart"/>
      <w:r w:rsidRPr="004F77E3">
        <w:t>воспитания</w:t>
      </w:r>
      <w:proofErr w:type="gramEnd"/>
      <w:r w:rsidRPr="004F77E3">
        <w:t xml:space="preserve"> обучающихся на ступени начального общего образования  обеспечивается достижение обучающимися:</w:t>
      </w:r>
    </w:p>
    <w:p w:rsidR="00DA6ED7" w:rsidRPr="004F77E3" w:rsidRDefault="00DA6ED7" w:rsidP="00EA3AE7">
      <w:pPr>
        <w:tabs>
          <w:tab w:val="left" w:pos="709"/>
        </w:tabs>
        <w:ind w:firstLine="426"/>
        <w:jc w:val="both"/>
        <w:rPr>
          <w:i/>
        </w:rPr>
      </w:pPr>
      <w:r w:rsidRPr="004F77E3">
        <w:rPr>
          <w:i/>
        </w:rPr>
        <w:lastRenderedPageBreak/>
        <w:t>воспитательных результатов</w:t>
      </w:r>
      <w:r w:rsidRPr="004F77E3">
        <w:t xml:space="preserve"> – 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 </w:t>
      </w:r>
    </w:p>
    <w:p w:rsidR="00DA6ED7" w:rsidRPr="004F77E3" w:rsidRDefault="00DA6ED7" w:rsidP="00EA3AE7">
      <w:pPr>
        <w:tabs>
          <w:tab w:val="left" w:pos="709"/>
        </w:tabs>
        <w:ind w:firstLine="426"/>
        <w:jc w:val="both"/>
      </w:pPr>
      <w:r w:rsidRPr="004F77E3">
        <w:rPr>
          <w:i/>
        </w:rPr>
        <w:t xml:space="preserve">эффекта </w:t>
      </w:r>
      <w:r w:rsidRPr="004F77E3">
        <w:t>– 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DA6ED7" w:rsidRPr="004F77E3" w:rsidRDefault="00DA6ED7" w:rsidP="00EA3AE7">
      <w:pPr>
        <w:tabs>
          <w:tab w:val="left" w:pos="709"/>
        </w:tabs>
        <w:ind w:firstLine="426"/>
        <w:jc w:val="both"/>
      </w:pPr>
      <w:r w:rsidRPr="004F77E3">
        <w:t xml:space="preserve">При этом учитывается, что достижение эффекта -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  </w:t>
      </w:r>
    </w:p>
    <w:p w:rsidR="00DA6ED7" w:rsidRPr="004F77E3" w:rsidRDefault="00DA6ED7" w:rsidP="00EA3AE7">
      <w:pPr>
        <w:tabs>
          <w:tab w:val="left" w:pos="709"/>
        </w:tabs>
        <w:ind w:firstLine="426"/>
        <w:jc w:val="both"/>
      </w:pPr>
      <w:r w:rsidRPr="004F77E3">
        <w:t>Воспитательные результаты и эффекты</w:t>
      </w:r>
      <w:r w:rsidRPr="004F77E3">
        <w:rPr>
          <w:b/>
        </w:rPr>
        <w:t xml:space="preserve"> </w:t>
      </w:r>
      <w:r w:rsidRPr="004F77E3">
        <w:t>деятельности школьников распределяются по трем уровням.</w:t>
      </w:r>
    </w:p>
    <w:p w:rsidR="00DA6ED7" w:rsidRPr="004F77E3" w:rsidRDefault="00DA6ED7" w:rsidP="00EA3AE7">
      <w:pPr>
        <w:tabs>
          <w:tab w:val="left" w:pos="709"/>
        </w:tabs>
        <w:ind w:firstLine="426"/>
        <w:jc w:val="both"/>
      </w:pPr>
      <w:r w:rsidRPr="004F77E3">
        <w:rPr>
          <w:b/>
        </w:rPr>
        <w:t>Первый уровень результатов</w:t>
      </w:r>
      <w:r w:rsidRPr="004F77E3">
        <w:rPr>
          <w:i/>
        </w:rPr>
        <w:t xml:space="preserve"> </w:t>
      </w:r>
      <w:r w:rsidRPr="004F77E3">
        <w:t xml:space="preserve"> 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DA6ED7" w:rsidRPr="004F77E3" w:rsidRDefault="00DA6ED7" w:rsidP="00EA3AE7">
      <w:pPr>
        <w:tabs>
          <w:tab w:val="left" w:pos="709"/>
        </w:tabs>
        <w:ind w:firstLine="426"/>
        <w:jc w:val="both"/>
      </w:pPr>
      <w:r w:rsidRPr="004F77E3">
        <w:rPr>
          <w:b/>
        </w:rPr>
        <w:t xml:space="preserve">Второй уровень результатов </w:t>
      </w:r>
      <w:r w:rsidRPr="004F77E3"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</w:t>
      </w:r>
      <w:proofErr w:type="spellStart"/>
      <w:r w:rsidRPr="004F77E3">
        <w:t>просоциальной</w:t>
      </w:r>
      <w:proofErr w:type="spellEnd"/>
      <w:r w:rsidRPr="004F77E3">
        <w:t xml:space="preserve">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DA6ED7" w:rsidRDefault="00DA6ED7" w:rsidP="00EA3AE7">
      <w:pPr>
        <w:tabs>
          <w:tab w:val="left" w:pos="709"/>
        </w:tabs>
        <w:ind w:firstLine="426"/>
        <w:jc w:val="both"/>
      </w:pPr>
      <w:r w:rsidRPr="004F77E3">
        <w:rPr>
          <w:b/>
        </w:rPr>
        <w:t>Третий уровень результатов</w:t>
      </w:r>
      <w:r w:rsidRPr="004F77E3">
        <w:rPr>
          <w:i/>
        </w:rPr>
        <w:t xml:space="preserve"> </w:t>
      </w:r>
      <w:r w:rsidRPr="004F77E3"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4F77E3">
        <w:rPr>
          <w:i/>
        </w:rPr>
        <w:t>а не просто</w:t>
      </w:r>
      <w:r w:rsidRPr="004F77E3">
        <w:t xml:space="preserve"> </w:t>
      </w:r>
      <w:r w:rsidRPr="004F77E3">
        <w:rPr>
          <w:i/>
        </w:rPr>
        <w:t>узнает о том, как стать</w:t>
      </w:r>
      <w:r w:rsidRPr="004F77E3">
        <w:t xml:space="preserve">) 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 за пределами школы, в открытой общественной среде. </w:t>
      </w:r>
    </w:p>
    <w:p w:rsidR="00A77026" w:rsidRPr="001D570D" w:rsidRDefault="00A77026" w:rsidP="00A77026">
      <w:pPr>
        <w:jc w:val="both"/>
        <w:rPr>
          <w:rFonts w:asciiTheme="minorHAnsi" w:hAnsiTheme="minorHAnsi"/>
          <w:shd w:val="clear" w:color="auto" w:fill="FFFFFF"/>
        </w:rPr>
      </w:pPr>
      <w:r>
        <w:rPr>
          <w:shd w:val="clear" w:color="auto" w:fill="FFFFFF"/>
        </w:rPr>
        <w:tab/>
      </w:r>
      <w:r w:rsidRPr="001D570D">
        <w:rPr>
          <w:shd w:val="clear" w:color="auto" w:fill="FFFFFF"/>
        </w:rPr>
        <w:t xml:space="preserve">Таким образом, педагогический смысл работы по нравственному становлению личности младшего школьника состоит в том, чтобы </w:t>
      </w:r>
      <w:proofErr w:type="gramStart"/>
      <w:r w:rsidRPr="001D570D">
        <w:rPr>
          <w:shd w:val="clear" w:color="auto" w:fill="FFFFFF"/>
        </w:rPr>
        <w:t>помогать ему продвигаться</w:t>
      </w:r>
      <w:proofErr w:type="gramEnd"/>
      <w:r w:rsidRPr="001D570D">
        <w:rPr>
          <w:shd w:val="clear" w:color="auto" w:fill="FFFFFF"/>
        </w:rPr>
        <w:t xml:space="preserve"> от элементарных навыков поведения к более высокому уровню, где требуется самостоятельность принятия решения и нравственный выбор. Успешность данного вида деятельности в формировании нравственных каче</w:t>
      </w:r>
      <w:proofErr w:type="gramStart"/>
      <w:r w:rsidRPr="001D570D">
        <w:rPr>
          <w:shd w:val="clear" w:color="auto" w:fill="FFFFFF"/>
        </w:rPr>
        <w:t>ств шк</w:t>
      </w:r>
      <w:proofErr w:type="gramEnd"/>
      <w:r w:rsidRPr="001D570D">
        <w:rPr>
          <w:shd w:val="clear" w:color="auto" w:fill="FFFFFF"/>
        </w:rPr>
        <w:t>ольника зависит от грамотности педагога, разнообразии применяемых им методов и эмоциональном отклике детей. Нравственная направленность личности раскрывается не в отдельных поступках, а в её общей деятельности, которая оценивается, прежде всего, через способность личности активно проявлять жизненную</w:t>
      </w:r>
      <w:r>
        <w:rPr>
          <w:shd w:val="clear" w:color="auto" w:fill="FFFFFF"/>
        </w:rPr>
        <w:t xml:space="preserve"> позицию.</w:t>
      </w:r>
    </w:p>
    <w:p w:rsidR="00A77026" w:rsidRPr="004F77E3" w:rsidRDefault="00A77026" w:rsidP="00EA3AE7">
      <w:pPr>
        <w:tabs>
          <w:tab w:val="left" w:pos="709"/>
        </w:tabs>
        <w:ind w:firstLine="426"/>
        <w:jc w:val="both"/>
      </w:pPr>
    </w:p>
    <w:sectPr w:rsidR="00A77026" w:rsidRPr="004F77E3" w:rsidSect="00996A97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419"/>
    <w:multiLevelType w:val="hybridMultilevel"/>
    <w:tmpl w:val="9F32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277A9"/>
    <w:multiLevelType w:val="hybridMultilevel"/>
    <w:tmpl w:val="36E4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FB4"/>
    <w:rsid w:val="000A70A8"/>
    <w:rsid w:val="001274A4"/>
    <w:rsid w:val="001F6090"/>
    <w:rsid w:val="002F55B1"/>
    <w:rsid w:val="00360196"/>
    <w:rsid w:val="005756B6"/>
    <w:rsid w:val="005E57E5"/>
    <w:rsid w:val="00622D34"/>
    <w:rsid w:val="00682C6E"/>
    <w:rsid w:val="00682F7B"/>
    <w:rsid w:val="006B7FB4"/>
    <w:rsid w:val="00734C3F"/>
    <w:rsid w:val="00751893"/>
    <w:rsid w:val="00760D97"/>
    <w:rsid w:val="00811C35"/>
    <w:rsid w:val="008811B7"/>
    <w:rsid w:val="00996A97"/>
    <w:rsid w:val="00A77026"/>
    <w:rsid w:val="00AC2DB3"/>
    <w:rsid w:val="00AC7CBF"/>
    <w:rsid w:val="00AF6EDF"/>
    <w:rsid w:val="00B721C6"/>
    <w:rsid w:val="00BA620B"/>
    <w:rsid w:val="00C644D8"/>
    <w:rsid w:val="00C80710"/>
    <w:rsid w:val="00C91ED2"/>
    <w:rsid w:val="00CD0E29"/>
    <w:rsid w:val="00CE187D"/>
    <w:rsid w:val="00CF29D5"/>
    <w:rsid w:val="00D01DEF"/>
    <w:rsid w:val="00D600F1"/>
    <w:rsid w:val="00DA6ED7"/>
    <w:rsid w:val="00DF37C3"/>
    <w:rsid w:val="00E63892"/>
    <w:rsid w:val="00E96938"/>
    <w:rsid w:val="00EA3AE7"/>
    <w:rsid w:val="00F20475"/>
    <w:rsid w:val="00F4049B"/>
    <w:rsid w:val="00F73B55"/>
    <w:rsid w:val="00F8206A"/>
    <w:rsid w:val="00F95FCB"/>
    <w:rsid w:val="00FF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,#cf6,#9cf,#fcf,#ccf,#fc6"/>
      <o:colormenu v:ext="edit" fillcolor="#fcf" stroke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1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811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1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8811B7"/>
    <w:rPr>
      <w:b/>
      <w:bCs/>
    </w:rPr>
  </w:style>
  <w:style w:type="paragraph" w:styleId="a6">
    <w:name w:val="No Spacing"/>
    <w:link w:val="a7"/>
    <w:uiPriority w:val="1"/>
    <w:qFormat/>
    <w:rsid w:val="008811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8811B7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8811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60D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D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760D97"/>
  </w:style>
  <w:style w:type="character" w:styleId="ab">
    <w:name w:val="Emphasis"/>
    <w:basedOn w:val="a0"/>
    <w:uiPriority w:val="20"/>
    <w:qFormat/>
    <w:rsid w:val="00760D97"/>
    <w:rPr>
      <w:i/>
      <w:iCs/>
    </w:rPr>
  </w:style>
  <w:style w:type="paragraph" w:customStyle="1" w:styleId="Zag1">
    <w:name w:val="Zag_1"/>
    <w:basedOn w:val="a"/>
    <w:rsid w:val="00D600F1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 w:eastAsia="ru-RU"/>
    </w:rPr>
  </w:style>
  <w:style w:type="character" w:customStyle="1" w:styleId="Zag11">
    <w:name w:val="Zag_11"/>
    <w:rsid w:val="00D600F1"/>
  </w:style>
  <w:style w:type="paragraph" w:customStyle="1" w:styleId="Zag2">
    <w:name w:val="Zag_2"/>
    <w:basedOn w:val="a"/>
    <w:rsid w:val="00D600F1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c11">
    <w:name w:val="c11"/>
    <w:basedOn w:val="a"/>
    <w:rsid w:val="00C644D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C64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2014-02-13T15:47:00Z</dcterms:created>
  <dcterms:modified xsi:type="dcterms:W3CDTF">2014-02-17T15:01:00Z</dcterms:modified>
</cp:coreProperties>
</file>