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C" w:rsidRPr="002D7B2A" w:rsidRDefault="00682ABC" w:rsidP="00682ABC">
      <w:pPr>
        <w:spacing w:after="75" w:line="240" w:lineRule="auto"/>
        <w:ind w:right="2085"/>
        <w:jc w:val="center"/>
        <w:outlineLvl w:val="0"/>
        <w:rPr>
          <w:rFonts w:ascii="Segoe UI" w:eastAsia="Times New Roman" w:hAnsi="Segoe UI" w:cs="Segoe UI"/>
          <w:b/>
          <w:color w:val="4F4F4F"/>
          <w:kern w:val="36"/>
          <w:sz w:val="32"/>
          <w:szCs w:val="32"/>
          <w:lang w:eastAsia="ru-RU"/>
        </w:rPr>
      </w:pPr>
      <w:r w:rsidRPr="002D7B2A">
        <w:rPr>
          <w:rFonts w:ascii="Segoe UI" w:eastAsia="Times New Roman" w:hAnsi="Segoe UI" w:cs="Segoe UI"/>
          <w:b/>
          <w:color w:val="4F4F4F"/>
          <w:kern w:val="36"/>
          <w:sz w:val="32"/>
          <w:szCs w:val="32"/>
          <w:lang w:eastAsia="ru-RU"/>
        </w:rPr>
        <w:t>Зачем выпускнику изучать спецификацию по обществознанию?</w:t>
      </w: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Во-первых, чтобы знать структуру КИМа и правила оформления ответов. Многие не знают, что «ответ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символов».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Во-вторых, чтобы уметь самостоятельно подсчитать свои баллы за КИМ и иметь возможность оценить свой уровень знаний. Итак,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— задания 1–3, 10, 12 оцениваются 1 баллом. Задание считается выполненным верно, если ответ записан в той форме, которая указана в инструкции по выполнению задания.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— правильное выполнение заданий 4–9, 11, 13–20 оценивается 2 баллами.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— полное правильное выполнение заданий части 2 оценивается от 2 до 6 баллов. За полное правильное выполнение заданий 21, 22 выставляется по 2 балла; заданий 23, 24, 26, 27 – по 3 балла; заданий 25 и 28 – 4 балла; задания 29 – 6 баллов.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Вы восхитительны, теперь вы сами можете считать свои баллы за работу!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В-третьих, чтобы знать, какие изменения произошли в КИМах текущего года. Посмотрим, что написано в спецификации по этому поводу: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«Детализирована формулировка и переработана система оценивания задания 25. Максимальный балл за выполнение задания 25 увеличен с 3 до 4. Детализированы формулировки заданий 28, 29, и усовершенствованы системы их оценивания. Максимальный первичный балл за выполнение всей работы увеличен с 64 до 65»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В-четвертых, чтобы знать, какой блок теории может понадобиться для выполнения заданий. Давайте остановимся на этом подробнее.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1-3 задания — любой из пяти блоков, заполнить пропуск в таблице; выбрать обобщающее понятие; выбрать лишние термины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4 — человек и общество; теоретическое задание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5 — человек и общество; установление соответствия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6 — человек и общество; прикладное задание (дан конкретный пример какой-либо ситуации)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7 — экономика; проверка знания теории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8 — экономика; установить соответствие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lastRenderedPageBreak/>
        <w:t>9 — экономика, прикладное задание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10 — неценовые факторы спроса и предложения, работа с графиками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11 — социальные отношения; проверка знания теории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12 — анализ графика или диаграммы, выбор верных выводов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13 — политика, проверка знания теории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14 — конституция; задание проверяет знание двух тем: полномочия органов государственной власти (Президент, Государственная Дума, Совет Федерации, суды) и разграничение компетенции органов государственной власти РФ и её субъектов (что осуществляет только РФ, что — субъекты, а что находится в совместном ведении); установить соответствие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15 — политика; прикладное задание (выбрать характеристики партии или государства и т.п.)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16 — конституция (конституционные права и обязанности граждан, основы конституционного строя)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17 — право; выбор верных теоретических суждения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18 — право; установить соответствие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19 — право; прикладное задание (анализ ситуации, выбрать характеристики какого-либо конкретного дела и т.п.)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20 — любой из пяти блоков; вставить термины в текст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82ABC" w:rsidRDefault="00682ABC" w:rsidP="00682AB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82ABC" w:rsidRDefault="00682ABC" w:rsidP="00682ABC">
      <w:pPr>
        <w:shd w:val="clear" w:color="auto" w:fill="FFFFFF" w:themeFill="background1"/>
        <w:spacing w:after="75" w:line="240" w:lineRule="auto"/>
        <w:ind w:right="2085"/>
        <w:jc w:val="center"/>
        <w:outlineLvl w:val="0"/>
        <w:rPr>
          <w:rFonts w:ascii="Segoe UI" w:eastAsia="Times New Roman" w:hAnsi="Segoe UI" w:cs="Segoe UI"/>
          <w:color w:val="4F4F4F"/>
          <w:kern w:val="36"/>
          <w:sz w:val="45"/>
          <w:szCs w:val="45"/>
          <w:lang w:eastAsia="ru-RU"/>
        </w:rPr>
      </w:pPr>
    </w:p>
    <w:p w:rsidR="00540242" w:rsidRDefault="00540242"/>
    <w:sectPr w:rsidR="00540242" w:rsidSect="0054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ABC"/>
    <w:rsid w:val="00540242"/>
    <w:rsid w:val="0068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2018-12-05T17:28:00Z</dcterms:created>
  <dcterms:modified xsi:type="dcterms:W3CDTF">2018-12-05T17:28:00Z</dcterms:modified>
</cp:coreProperties>
</file>