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7" w:rsidRDefault="00297027" w:rsidP="0029702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97027">
        <w:rPr>
          <w:rStyle w:val="Zag11"/>
          <w:rFonts w:ascii="Times New Roman" w:hAnsi="Times New Roman"/>
          <w:color w:val="000000" w:themeColor="text1"/>
          <w:sz w:val="28"/>
          <w:szCs w:val="28"/>
        </w:rPr>
        <w:t xml:space="preserve">Методический день </w:t>
      </w:r>
      <w:r w:rsidRPr="00297027">
        <w:rPr>
          <w:rFonts w:ascii="Times New Roman" w:hAnsi="Times New Roman"/>
          <w:color w:val="000000" w:themeColor="text1"/>
          <w:sz w:val="28"/>
          <w:szCs w:val="28"/>
        </w:rPr>
        <w:t xml:space="preserve">в рамках подготовки к педсовету </w:t>
      </w:r>
    </w:p>
    <w:p w:rsidR="00297027" w:rsidRDefault="00297027" w:rsidP="0029702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7027">
        <w:rPr>
          <w:rFonts w:ascii="Times New Roman" w:hAnsi="Times New Roman"/>
          <w:b/>
          <w:color w:val="000000" w:themeColor="text1"/>
          <w:sz w:val="28"/>
          <w:szCs w:val="28"/>
        </w:rPr>
        <w:t>«Переход школы на ФГОС второго поколения - важнейшее условие повышения качества образования»</w:t>
      </w:r>
    </w:p>
    <w:p w:rsidR="00297027" w:rsidRDefault="00297027" w:rsidP="0029702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97027" w:rsidRDefault="00297027" w:rsidP="0029702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970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Структурные компоненты основной образовательной программы  </w:t>
      </w:r>
    </w:p>
    <w:p w:rsidR="00297027" w:rsidRPr="00297027" w:rsidRDefault="00297027" w:rsidP="0029702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97027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основного   (общего) образования</w:t>
      </w:r>
    </w:p>
    <w:p w:rsidR="00297027" w:rsidRPr="00297027" w:rsidRDefault="00297027" w:rsidP="00297027">
      <w:pPr>
        <w:pStyle w:val="a4"/>
        <w:spacing w:line="240" w:lineRule="auto"/>
        <w:rPr>
          <w:rStyle w:val="Zag11"/>
          <w:color w:val="000000" w:themeColor="text1"/>
        </w:rPr>
      </w:pPr>
      <w:r w:rsidRPr="00297027">
        <w:rPr>
          <w:rStyle w:val="Zag11"/>
          <w:color w:val="000000" w:themeColor="text1"/>
        </w:rPr>
        <w:t>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программы. Она (ООП ООО)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297027" w:rsidRPr="00297027" w:rsidRDefault="00297027" w:rsidP="00297027">
      <w:pPr>
        <w:pStyle w:val="a4"/>
        <w:spacing w:line="240" w:lineRule="auto"/>
        <w:rPr>
          <w:rStyle w:val="Zag11"/>
          <w:color w:val="000000" w:themeColor="text1"/>
        </w:rPr>
      </w:pPr>
      <w:r w:rsidRPr="00297027">
        <w:rPr>
          <w:rStyle w:val="Zag11"/>
          <w:color w:val="000000" w:themeColor="text1"/>
        </w:rPr>
        <w:t xml:space="preserve">На основе примерной основной образовательной программы основного общего образования разрабатывается основная образовательная программа основного общего образования образовательного учреждения.   </w:t>
      </w:r>
    </w:p>
    <w:p w:rsidR="00297027" w:rsidRPr="00297027" w:rsidRDefault="00297027" w:rsidP="00297027">
      <w:pPr>
        <w:pStyle w:val="a4"/>
        <w:spacing w:line="240" w:lineRule="auto"/>
        <w:rPr>
          <w:rStyle w:val="Zag11"/>
          <w:color w:val="000000" w:themeColor="text1"/>
        </w:rPr>
      </w:pPr>
      <w:r w:rsidRPr="00297027">
        <w:rPr>
          <w:rStyle w:val="Zag11"/>
          <w:color w:val="000000" w:themeColor="text1"/>
        </w:rPr>
        <w:t>Какие же основные преобразования в основной школе должна обеспечить реализация данной  программы?</w:t>
      </w:r>
    </w:p>
    <w:p w:rsidR="00297027" w:rsidRPr="00297027" w:rsidRDefault="00297027" w:rsidP="00297027">
      <w:pPr>
        <w:pStyle w:val="a4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297027">
        <w:rPr>
          <w:color w:val="000000" w:themeColor="text1"/>
        </w:rPr>
        <w:t>Создание условий для развития у школьников способности нести личную ответственность за собственное благополучие и благополучие общества, формирование социальной мобильности и адаптации.</w:t>
      </w:r>
    </w:p>
    <w:p w:rsidR="00297027" w:rsidRPr="00297027" w:rsidRDefault="00297027" w:rsidP="00297027">
      <w:pPr>
        <w:pStyle w:val="a4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297027">
        <w:rPr>
          <w:color w:val="000000" w:themeColor="text1"/>
        </w:rPr>
        <w:t>Разнообразие видов деятельности ребенка (в том числе, проектной деятельности).</w:t>
      </w:r>
    </w:p>
    <w:p w:rsidR="00297027" w:rsidRPr="00297027" w:rsidRDefault="00297027" w:rsidP="00297027">
      <w:pPr>
        <w:pStyle w:val="a4"/>
        <w:spacing w:line="240" w:lineRule="auto"/>
        <w:jc w:val="left"/>
        <w:rPr>
          <w:bCs/>
          <w:color w:val="000000" w:themeColor="text1"/>
        </w:rPr>
      </w:pPr>
      <w:r w:rsidRPr="00297027">
        <w:rPr>
          <w:bCs/>
          <w:color w:val="000000" w:themeColor="text1"/>
        </w:rPr>
        <w:t>В требованиях к структуре основной образовательной программы: зафиксировано наличие частей,  обязательной и формируемой участниками образовательного процесса, а также  их соотношение</w:t>
      </w:r>
      <w:r w:rsidRPr="00297027">
        <w:rPr>
          <w:color w:val="000000" w:themeColor="text1"/>
        </w:rPr>
        <w:t xml:space="preserve">: </w:t>
      </w:r>
      <w:r w:rsidRPr="00297027">
        <w:rPr>
          <w:bCs/>
          <w:color w:val="000000" w:themeColor="text1"/>
        </w:rPr>
        <w:t xml:space="preserve">     </w:t>
      </w:r>
      <w:r w:rsidRPr="00297027">
        <w:rPr>
          <w:color w:val="000000" w:themeColor="text1"/>
        </w:rPr>
        <w:t>60% и 40%;</w:t>
      </w:r>
    </w:p>
    <w:p w:rsidR="00297027" w:rsidRPr="00297027" w:rsidRDefault="00297027" w:rsidP="00297027">
      <w:pPr>
        <w:pStyle w:val="a4"/>
        <w:spacing w:line="240" w:lineRule="auto"/>
        <w:ind w:firstLine="0"/>
        <w:rPr>
          <w:color w:val="000000" w:themeColor="text1"/>
        </w:rPr>
      </w:pPr>
      <w:r w:rsidRPr="00297027">
        <w:rPr>
          <w:bCs/>
          <w:color w:val="000000" w:themeColor="text1"/>
        </w:rPr>
        <w:t>Часть, формируемая участниками образовательного процесса предусматривает:</w:t>
      </w:r>
    </w:p>
    <w:p w:rsidR="00297027" w:rsidRPr="00297027" w:rsidRDefault="00297027" w:rsidP="00297027">
      <w:pPr>
        <w:pStyle w:val="a4"/>
        <w:spacing w:line="240" w:lineRule="auto"/>
        <w:rPr>
          <w:color w:val="000000" w:themeColor="text1"/>
        </w:rPr>
      </w:pPr>
      <w:r w:rsidRPr="00297027">
        <w:rPr>
          <w:color w:val="000000" w:themeColor="text1"/>
        </w:rPr>
        <w:t xml:space="preserve">     возможность введения  учебных предметов, курсов, обеспечивающих различные запросы обучающихся, в том числе этнокультурные, а также реализацию индивидуальных проектов и </w:t>
      </w:r>
      <w:r w:rsidRPr="00297027">
        <w:rPr>
          <w:bCs/>
          <w:color w:val="000000" w:themeColor="text1"/>
        </w:rPr>
        <w:t>внеурочную деятельность</w:t>
      </w:r>
      <w:r w:rsidRPr="00297027">
        <w:rPr>
          <w:color w:val="000000" w:themeColor="text1"/>
        </w:rPr>
        <w:t>.</w:t>
      </w:r>
    </w:p>
    <w:p w:rsidR="00297027" w:rsidRPr="00297027" w:rsidRDefault="00297027" w:rsidP="00297027">
      <w:pPr>
        <w:pStyle w:val="a4"/>
        <w:spacing w:line="240" w:lineRule="auto"/>
        <w:ind w:firstLine="0"/>
        <w:rPr>
          <w:color w:val="000000" w:themeColor="text1"/>
        </w:rPr>
      </w:pPr>
      <w:r w:rsidRPr="00297027">
        <w:rPr>
          <w:bCs/>
          <w:color w:val="000000" w:themeColor="text1"/>
        </w:rPr>
        <w:t>Определены разделы ООП  и представлены их характеристики. Осуществлена интеграция</w:t>
      </w:r>
      <w:r w:rsidRPr="00297027">
        <w:rPr>
          <w:color w:val="000000" w:themeColor="text1"/>
        </w:rPr>
        <w:t xml:space="preserve"> учебной и внеурочной   деятельности, в учебный план включена  </w:t>
      </w:r>
      <w:r w:rsidRPr="00297027">
        <w:rPr>
          <w:bCs/>
          <w:color w:val="000000" w:themeColor="text1"/>
        </w:rPr>
        <w:t>внеурочная деятельность</w:t>
      </w:r>
      <w:r w:rsidRPr="00297027">
        <w:rPr>
          <w:color w:val="000000" w:themeColor="text1"/>
        </w:rPr>
        <w:t>.</w:t>
      </w:r>
    </w:p>
    <w:p w:rsidR="00297027" w:rsidRPr="00297027" w:rsidRDefault="00297027" w:rsidP="00297027">
      <w:pPr>
        <w:pStyle w:val="a4"/>
        <w:spacing w:line="240" w:lineRule="auto"/>
        <w:jc w:val="left"/>
        <w:rPr>
          <w:rStyle w:val="Zag11"/>
          <w:color w:val="000000" w:themeColor="text1"/>
        </w:rPr>
      </w:pPr>
      <w:r w:rsidRPr="00297027">
        <w:rPr>
          <w:rStyle w:val="Zag11"/>
          <w:color w:val="000000" w:themeColor="text1"/>
        </w:rPr>
        <w:t>Итак, 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раздела: целевой, содержательный и организационный.</w:t>
      </w:r>
    </w:p>
    <w:p w:rsidR="00297027" w:rsidRPr="00297027" w:rsidRDefault="00297027" w:rsidP="00297027">
      <w:pPr>
        <w:pStyle w:val="a4"/>
        <w:spacing w:line="240" w:lineRule="auto"/>
        <w:rPr>
          <w:color w:val="000000" w:themeColor="text1"/>
        </w:rPr>
      </w:pPr>
      <w:r w:rsidRPr="00297027">
        <w:rPr>
          <w:rStyle w:val="dash0410005f0431005f0437005f0430005f0446005f0020005f0441005f043f005f0438005f0441005f043a005f0430005f005fchar1char1"/>
          <w:b/>
          <w:bCs/>
          <w:color w:val="000000" w:themeColor="text1"/>
          <w:sz w:val="28"/>
          <w:szCs w:val="28"/>
        </w:rPr>
        <w:t xml:space="preserve">Целевой 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 xml:space="preserve">Целевой раздел включает: 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—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  <w:lang w:val="en-US"/>
        </w:rPr>
        <w:t> 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пояснительную записку;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lastRenderedPageBreak/>
        <w:t>—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  <w:lang w:val="en-US"/>
        </w:rPr>
        <w:t> 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—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  <w:lang w:val="en-US"/>
        </w:rPr>
        <w:t> 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b/>
          <w:bCs/>
          <w:color w:val="000000" w:themeColor="text1"/>
          <w:sz w:val="28"/>
          <w:szCs w:val="28"/>
        </w:rPr>
        <w:t xml:space="preserve">Содержательный 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—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  <w:lang w:val="en-US"/>
        </w:rPr>
        <w:t> 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 xml:space="preserve"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—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  <w:lang w:val="en-US"/>
        </w:rPr>
        <w:t> 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программы отдельных учебных предметов, курсов;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—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  <w:lang w:val="en-US"/>
        </w:rPr>
        <w:t> 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297027">
        <w:rPr>
          <w:rStyle w:val="dash0410005f0431005f0437005f0430005f0446005f0020005f0441005f043f005f0438005f0441005f043a005f0430char1"/>
          <w:rFonts w:eastAsia="Calibri"/>
          <w:color w:val="000000" w:themeColor="text1"/>
          <w:sz w:val="28"/>
          <w:szCs w:val="28"/>
        </w:rPr>
        <w:t xml:space="preserve">, 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формирование культуры здорового и безопасного образа жизни, экологической культуры</w:t>
      </w:r>
      <w:r w:rsidRPr="00297027">
        <w:rPr>
          <w:color w:val="000000" w:themeColor="text1"/>
          <w:sz w:val="28"/>
          <w:szCs w:val="28"/>
        </w:rPr>
        <w:t>;</w:t>
      </w:r>
    </w:p>
    <w:p w:rsidR="00297027" w:rsidRPr="00297027" w:rsidRDefault="00297027" w:rsidP="00297027">
      <w:pPr>
        <w:pStyle w:val="dash0422005f0435005f043a005f0441005f0442005f0020005f0441005f043d005f043e005f0441005f043a005f0438005f002c005f0417005f043d005f0430005f043a6"/>
        <w:ind w:firstLine="454"/>
        <w:jc w:val="both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—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  <w:lang w:val="en-US"/>
        </w:rPr>
        <w:t> </w:t>
      </w:r>
      <w:r w:rsidRPr="00297027">
        <w:rPr>
          <w:rStyle w:val="normal005f005f005f005fchar1005f005fchar1char1"/>
          <w:rFonts w:ascii="Times New Roman" w:hAnsi="Times New Roman" w:cs="Times New Roman"/>
          <w:color w:val="000000" w:themeColor="text1"/>
          <w:sz w:val="28"/>
          <w:szCs w:val="28"/>
        </w:rPr>
        <w:t>программу коррекционной работы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. (</w:t>
      </w:r>
      <w:r w:rsidRPr="00297027">
        <w:rPr>
          <w:color w:val="000000" w:themeColor="text1"/>
          <w:sz w:val="28"/>
          <w:szCs w:val="28"/>
          <w:lang w:val="en-US"/>
        </w:rPr>
        <w:t> </w:t>
      </w:r>
      <w:r w:rsidRPr="00297027">
        <w:rPr>
          <w:color w:val="000000" w:themeColor="text1"/>
          <w:sz w:val="28"/>
          <w:szCs w:val="28"/>
        </w:rPr>
        <w:t>Данная программа разрабатывается при наличии в образовательном учреждении детей с ограниченными возможностями здоровья.)</w:t>
      </w:r>
    </w:p>
    <w:p w:rsidR="00297027" w:rsidRPr="00297027" w:rsidRDefault="00297027" w:rsidP="00297027">
      <w:pPr>
        <w:pStyle w:val="a4"/>
        <w:spacing w:line="240" w:lineRule="auto"/>
        <w:rPr>
          <w:color w:val="000000" w:themeColor="text1"/>
        </w:rPr>
      </w:pPr>
      <w:r w:rsidRPr="00297027">
        <w:rPr>
          <w:rStyle w:val="dash0410005f0431005f0437005f0430005f0446005f0020005f0441005f043f005f0438005f0441005f043a005f0430005f005fchar1char1"/>
          <w:b/>
          <w:bCs/>
          <w:color w:val="000000" w:themeColor="text1"/>
          <w:sz w:val="28"/>
          <w:szCs w:val="28"/>
        </w:rPr>
        <w:t xml:space="preserve">Организационный 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Организационный раздел включает:</w:t>
      </w:r>
    </w:p>
    <w:p w:rsidR="00297027" w:rsidRPr="00297027" w:rsidRDefault="00297027" w:rsidP="00297027">
      <w:pPr>
        <w:pStyle w:val="a4"/>
        <w:spacing w:line="240" w:lineRule="auto"/>
        <w:rPr>
          <w:color w:val="000000" w:themeColor="text1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297027" w:rsidRPr="00297027" w:rsidRDefault="00297027" w:rsidP="00297027">
      <w:pPr>
        <w:pStyle w:val="dash0410005f0431005f0437005f0430005f0446005f0020005f0441005f043f005f0438005f0441005f043a005f0430"/>
        <w:ind w:left="0" w:firstLine="454"/>
        <w:rPr>
          <w:rStyle w:val="Zag11"/>
          <w:color w:val="000000" w:themeColor="text1"/>
          <w:sz w:val="28"/>
          <w:szCs w:val="28"/>
        </w:rPr>
      </w:pP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—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  <w:lang w:val="en-US"/>
        </w:rPr>
        <w:t> </w:t>
      </w:r>
      <w:r w:rsidRPr="00297027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297027" w:rsidRDefault="00297027" w:rsidP="00297027">
      <w:pPr>
        <w:rPr>
          <w:rFonts w:ascii="Times New Roman" w:eastAsia="@Arial Unicode MS" w:hAnsi="Times New Roman"/>
          <w:color w:val="000000" w:themeColor="text1"/>
          <w:sz w:val="28"/>
          <w:szCs w:val="28"/>
        </w:rPr>
      </w:pPr>
    </w:p>
    <w:p w:rsidR="00297027" w:rsidRPr="00297027" w:rsidRDefault="00297027" w:rsidP="00297027">
      <w:pPr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Образовательная программа определяет</w:t>
      </w:r>
    </w:p>
    <w:p w:rsidR="00297027" w:rsidRPr="00297027" w:rsidRDefault="00297027" w:rsidP="00297027">
      <w:pPr>
        <w:numPr>
          <w:ilvl w:val="0"/>
          <w:numId w:val="2"/>
        </w:numPr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цели и ценности;</w:t>
      </w:r>
    </w:p>
    <w:p w:rsidR="00297027" w:rsidRPr="00297027" w:rsidRDefault="00297027" w:rsidP="00297027">
      <w:pPr>
        <w:numPr>
          <w:ilvl w:val="0"/>
          <w:numId w:val="2"/>
        </w:numPr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адресность образовательной программы;</w:t>
      </w:r>
    </w:p>
    <w:p w:rsidR="00297027" w:rsidRPr="00297027" w:rsidRDefault="00297027" w:rsidP="00297027">
      <w:pPr>
        <w:numPr>
          <w:ilvl w:val="0"/>
          <w:numId w:val="2"/>
        </w:numPr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учебный план, содержащий инвариантную и вариативную части содержания образования в конкретной школе, а также пояснительную записку к нему;</w:t>
      </w:r>
    </w:p>
    <w:p w:rsidR="00297027" w:rsidRPr="00297027" w:rsidRDefault="00297027" w:rsidP="00297027">
      <w:pPr>
        <w:numPr>
          <w:ilvl w:val="0"/>
          <w:numId w:val="2"/>
        </w:numPr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характеристику учебных программ, соответствующих данному учебному плану;</w:t>
      </w:r>
    </w:p>
    <w:p w:rsidR="00297027" w:rsidRPr="00297027" w:rsidRDefault="00297027" w:rsidP="00297027">
      <w:pPr>
        <w:numPr>
          <w:ilvl w:val="0"/>
          <w:numId w:val="2"/>
        </w:numPr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описание организационно-педагогических условий, гигиенических требований к образовательным программам, педагогических технологий, применяемых для реализации образовательной программы, процедуры выбора и изменения индивидуального образовательного маршрута;</w:t>
      </w:r>
    </w:p>
    <w:p w:rsidR="00297027" w:rsidRPr="00297027" w:rsidRDefault="00297027" w:rsidP="00297027">
      <w:pPr>
        <w:numPr>
          <w:ilvl w:val="0"/>
          <w:numId w:val="2"/>
        </w:numPr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систему форм аттестации, контроля и учета достижений учащихся;</w:t>
      </w:r>
    </w:p>
    <w:p w:rsidR="00297027" w:rsidRPr="00297027" w:rsidRDefault="00297027" w:rsidP="00297027">
      <w:pPr>
        <w:numPr>
          <w:ilvl w:val="0"/>
          <w:numId w:val="2"/>
        </w:numPr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описание ожидаемых образовательных результатов освоения образовательной программы.</w:t>
      </w:r>
    </w:p>
    <w:p w:rsidR="00297027" w:rsidRPr="00297027" w:rsidRDefault="00297027" w:rsidP="00297027">
      <w:pPr>
        <w:rPr>
          <w:rFonts w:ascii="Times New Roman" w:eastAsia="@Arial Unicode MS" w:hAnsi="Times New Roman"/>
          <w:b/>
          <w:bCs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b/>
          <w:bCs/>
          <w:color w:val="000000" w:themeColor="text1"/>
          <w:sz w:val="28"/>
          <w:szCs w:val="28"/>
        </w:rPr>
        <w:t>+</w:t>
      </w:r>
    </w:p>
    <w:p w:rsidR="00297027" w:rsidRPr="00297027" w:rsidRDefault="00297027" w:rsidP="00297027">
      <w:pPr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297027">
        <w:rPr>
          <w:rFonts w:ascii="Times New Roman" w:eastAsia="@Arial Unicode MS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97027">
        <w:rPr>
          <w:rFonts w:ascii="Times New Roman" w:eastAsia="@Arial Unicode MS" w:hAnsi="Times New Roman"/>
          <w:color w:val="000000" w:themeColor="text1"/>
          <w:sz w:val="28"/>
          <w:szCs w:val="28"/>
        </w:rPr>
        <w:t>программы внеучебной деятельности, взаимосвязанные с учебными программами, программы дополнительного образования и т.д.</w:t>
      </w:r>
    </w:p>
    <w:p w:rsidR="00801A3C" w:rsidRPr="00297027" w:rsidRDefault="00801A3C">
      <w:pPr>
        <w:rPr>
          <w:color w:val="000000" w:themeColor="text1"/>
        </w:rPr>
      </w:pPr>
    </w:p>
    <w:sectPr w:rsidR="00801A3C" w:rsidRPr="00297027" w:rsidSect="0029702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97" w:rsidRDefault="004A6197" w:rsidP="00297027">
      <w:r>
        <w:separator/>
      </w:r>
    </w:p>
  </w:endnote>
  <w:endnote w:type="continuationSeparator" w:id="1">
    <w:p w:rsidR="004A6197" w:rsidRDefault="004A6197" w:rsidP="0029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97" w:rsidRDefault="004A6197" w:rsidP="00297027">
      <w:r>
        <w:separator/>
      </w:r>
    </w:p>
  </w:footnote>
  <w:footnote w:type="continuationSeparator" w:id="1">
    <w:p w:rsidR="004A6197" w:rsidRDefault="004A6197" w:rsidP="0029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27" w:rsidRPr="00297027" w:rsidRDefault="00297027" w:rsidP="00297027">
    <w:pPr>
      <w:jc w:val="both"/>
      <w:rPr>
        <w:rFonts w:ascii="Times New Roman" w:hAnsi="Times New Roman"/>
        <w:b/>
        <w:bCs/>
        <w:color w:val="000000" w:themeColor="text1"/>
        <w:sz w:val="28"/>
        <w:szCs w:val="28"/>
      </w:rPr>
    </w:pPr>
    <w:r w:rsidRPr="00297027">
      <w:rPr>
        <w:rFonts w:ascii="Times New Roman" w:hAnsi="Times New Roman"/>
        <w:b/>
        <w:bCs/>
        <w:color w:val="000000" w:themeColor="text1"/>
        <w:sz w:val="28"/>
        <w:szCs w:val="28"/>
      </w:rPr>
      <w:t xml:space="preserve">Серова </w:t>
    </w:r>
    <w:r w:rsidRPr="00297027">
      <w:rPr>
        <w:rFonts w:ascii="Times New Roman" w:hAnsi="Times New Roman"/>
        <w:bCs/>
        <w:color w:val="000000" w:themeColor="text1"/>
        <w:sz w:val="28"/>
        <w:szCs w:val="28"/>
      </w:rPr>
      <w:t>Т.И., зам. директора по УВР МОУ СОШ №3 г. Ртищево</w:t>
    </w:r>
  </w:p>
  <w:p w:rsidR="00297027" w:rsidRDefault="00297027">
    <w:pPr>
      <w:pStyle w:val="a5"/>
    </w:pPr>
  </w:p>
  <w:p w:rsidR="00297027" w:rsidRDefault="002970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3C23"/>
    <w:multiLevelType w:val="hybridMultilevel"/>
    <w:tmpl w:val="8A22B7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A82D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5A55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7A65CC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FAE6C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DAB4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84408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0C777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70095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0D7894"/>
    <w:multiLevelType w:val="hybridMultilevel"/>
    <w:tmpl w:val="ECD06D82"/>
    <w:lvl w:ilvl="0" w:tplc="79B0B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58E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40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A6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EAA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0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41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E0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C4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FF4"/>
    <w:multiLevelType w:val="hybridMultilevel"/>
    <w:tmpl w:val="64AECD06"/>
    <w:lvl w:ilvl="0" w:tplc="E488BC2E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A82D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5A55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7A65CC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FAE6C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DAB4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84408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0C777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70095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027"/>
    <w:rsid w:val="000055A0"/>
    <w:rsid w:val="00297027"/>
    <w:rsid w:val="004A6197"/>
    <w:rsid w:val="008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27"/>
    <w:pPr>
      <w:spacing w:after="0" w:line="240" w:lineRule="auto"/>
      <w:ind w:firstLine="454"/>
      <w:jc w:val="center"/>
    </w:pPr>
    <w:rPr>
      <w:rFonts w:ascii="Georgia" w:eastAsia="Times New Roman" w:hAnsi="Georg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97027"/>
    <w:pPr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97027"/>
    <w:pPr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3">
    <w:name w:val="А_основной Знак"/>
    <w:basedOn w:val="a0"/>
    <w:link w:val="a4"/>
    <w:locked/>
    <w:rsid w:val="00297027"/>
    <w:rPr>
      <w:rFonts w:eastAsia="Calibri"/>
    </w:rPr>
  </w:style>
  <w:style w:type="paragraph" w:customStyle="1" w:styleId="a4">
    <w:name w:val="А_основной"/>
    <w:basedOn w:val="a"/>
    <w:link w:val="a3"/>
    <w:qFormat/>
    <w:rsid w:val="00297027"/>
    <w:pPr>
      <w:spacing w:line="360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Zag11">
    <w:name w:val="Zag_11"/>
    <w:rsid w:val="0029702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970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970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97027"/>
    <w:rPr>
      <w:rFonts w:ascii="Arial" w:hAnsi="Arial" w:cs="Arial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97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027"/>
    <w:rPr>
      <w:rFonts w:ascii="Georgia" w:eastAsia="Times New Roman" w:hAnsi="Georgia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7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027"/>
    <w:rPr>
      <w:rFonts w:ascii="Georgia" w:eastAsia="Times New Roman" w:hAnsi="Georgia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70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2012-02-02T08:40:00Z</dcterms:created>
  <dcterms:modified xsi:type="dcterms:W3CDTF">2012-02-02T08:43:00Z</dcterms:modified>
</cp:coreProperties>
</file>